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6FD9D231">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0C79457E"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Content>
          <w:r w:rsidR="006C7BCE" w:rsidRPr="00F54C26">
            <w:rPr>
              <w:rFonts w:asciiTheme="minorHAnsi" w:hAnsiTheme="minorHAnsi" w:cstheme="minorHAnsi"/>
              <w:b/>
              <w:bCs/>
              <w:sz w:val="20"/>
            </w:rPr>
            <w:t xml:space="preserve">SERVICE </w:t>
          </w:r>
        </w:sdtContent>
      </w:sdt>
      <w:r w:rsidR="00C16CC7" w:rsidRPr="00F54C26">
        <w:rPr>
          <w:rFonts w:asciiTheme="minorHAnsi" w:hAnsiTheme="minorHAnsi" w:cstheme="minorHAnsi"/>
          <w:b/>
          <w:bCs/>
          <w:sz w:val="20"/>
        </w:rPr>
        <w:t xml:space="preserve">PURCHASE AND SALE </w:t>
      </w:r>
      <w:r w:rsidR="008D49D5">
        <w:rPr>
          <w:rFonts w:asciiTheme="minorHAnsi" w:hAnsiTheme="minorHAnsi" w:cstheme="minorHAnsi"/>
          <w:b/>
          <w:bCs/>
          <w:sz w:val="20"/>
        </w:rPr>
        <w:t>CONTRACT</w:t>
      </w:r>
      <w:r w:rsidR="00C16CC7" w:rsidRPr="00F54C26">
        <w:rPr>
          <w:rFonts w:asciiTheme="minorHAnsi" w:hAnsiTheme="minorHAnsi" w:cstheme="minorHAnsi"/>
          <w:b/>
          <w:bCs/>
          <w:sz w:val="20"/>
        </w:rPr>
        <w:t xml:space="preserve"> </w:t>
      </w:r>
      <w:r w:rsidR="0030579A" w:rsidRPr="00F54C26">
        <w:rPr>
          <w:rFonts w:asciiTheme="minorHAnsi" w:hAnsiTheme="minorHAnsi" w:cstheme="minorHAnsi"/>
          <w:b/>
          <w:bCs/>
          <w:sz w:val="20"/>
        </w:rPr>
        <w:t>NO</w:t>
      </w:r>
      <w:r w:rsidR="00C16CC7" w:rsidRPr="00F54C26">
        <w:rPr>
          <w:rFonts w:asciiTheme="minorHAnsi" w:hAnsiTheme="minorHAnsi" w:cstheme="minorHAnsi"/>
          <w:b/>
          <w:bCs/>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 </w:t>
      </w:r>
      <w:r w:rsidR="008E5206" w:rsidRPr="00F54C26">
        <w:rPr>
          <w:rFonts w:asciiTheme="minorHAnsi" w:hAnsiTheme="minorHAnsi" w:cstheme="minorHAnsi"/>
          <w:b/>
          <w:bCs/>
          <w:sz w:val="20"/>
        </w:rPr>
        <w:t xml:space="preserve">TERMS </w:t>
      </w:r>
      <w:r w:rsidRPr="00F54C26">
        <w:rPr>
          <w:rFonts w:asciiTheme="minorHAnsi" w:hAnsiTheme="minorHAnsi" w:cstheme="minorHAnsi"/>
          <w:b/>
          <w:bCs/>
          <w:sz w:val="20"/>
        </w:rPr>
        <w:t>AND CONDITIONS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3DE3FBB6" w:rsidR="00B2606F" w:rsidRPr="0071631C"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lang w:val="en-GB"/>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D76A35">
            <w:rPr>
              <w:rStyle w:val="PlaceholderText"/>
              <w:rFonts w:asciiTheme="minorHAnsi" w:hAnsiTheme="minorHAnsi" w:cstheme="minorHAnsi"/>
              <w:color w:val="FF0000"/>
            </w:rPr>
            <w:t>Click or tap here to enter text.</w:t>
          </w:r>
        </w:sdtContent>
      </w:sdt>
      <w:r w:rsidR="00A25100" w:rsidRPr="00F54C26">
        <w:rPr>
          <w:rFonts w:asciiTheme="minorHAnsi" w:hAnsiTheme="minorHAnsi" w:cstheme="minorHAnsi"/>
          <w:sz w:val="20"/>
        </w:rPr>
        <w:t xml:space="preserve">, </w:t>
      </w:r>
      <w:r w:rsidR="00C16CC7" w:rsidRPr="0071631C">
        <w:rPr>
          <w:rFonts w:asciiTheme="minorHAnsi" w:hAnsiTheme="minorHAnsi" w:cstheme="minorHAnsi"/>
          <w:sz w:val="20"/>
          <w:lang w:val="en-GB"/>
        </w:rPr>
        <w:t xml:space="preserve">represented by </w:t>
      </w:r>
      <w:sdt>
        <w:sdtPr>
          <w:rPr>
            <w:rFonts w:asciiTheme="minorHAnsi" w:hAnsiTheme="minorHAnsi" w:cstheme="minorHAnsi"/>
            <w:sz w:val="20"/>
            <w:lang w:val="en-GB"/>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71631C">
            <w:rPr>
              <w:rStyle w:val="PlaceholderText"/>
              <w:rFonts w:asciiTheme="minorHAnsi" w:hAnsiTheme="minorHAnsi" w:cstheme="minorHAnsi"/>
              <w:color w:val="FF0000"/>
              <w:lang w:val="en-GB"/>
            </w:rPr>
            <w:t>Click or tap here to enter text.</w:t>
          </w:r>
        </w:sdtContent>
      </w:sdt>
      <w:r w:rsidR="0072443B" w:rsidRPr="0071631C">
        <w:rPr>
          <w:rFonts w:asciiTheme="minorHAnsi" w:hAnsiTheme="minorHAnsi" w:cstheme="minorHAnsi"/>
          <w:sz w:val="20"/>
          <w:lang w:val="en-GB"/>
        </w:rPr>
        <w:t xml:space="preserve">, </w:t>
      </w:r>
      <w:r w:rsidR="0071631C">
        <w:rPr>
          <w:rFonts w:asciiTheme="minorHAnsi" w:hAnsiTheme="minorHAnsi" w:cstheme="minorHAnsi"/>
          <w:sz w:val="20"/>
          <w:lang w:val="en-GB"/>
        </w:rPr>
        <w:t>acting</w:t>
      </w:r>
      <w:r w:rsidR="0072443B" w:rsidRPr="0071631C">
        <w:rPr>
          <w:rFonts w:asciiTheme="minorHAnsi" w:hAnsiTheme="minorHAnsi" w:cstheme="minorHAnsi"/>
          <w:sz w:val="20"/>
          <w:lang w:val="en-GB"/>
        </w:rPr>
        <w:t xml:space="preserve"> </w:t>
      </w:r>
      <w:r w:rsidR="0071631C">
        <w:rPr>
          <w:rFonts w:asciiTheme="minorHAnsi" w:hAnsiTheme="minorHAnsi" w:cstheme="minorHAnsi"/>
          <w:sz w:val="20"/>
          <w:lang w:val="en-GB"/>
        </w:rPr>
        <w:t>in accordance with</w:t>
      </w:r>
      <w:r w:rsidR="0072443B" w:rsidRPr="0071631C">
        <w:rPr>
          <w:rFonts w:asciiTheme="minorHAnsi" w:hAnsiTheme="minorHAnsi" w:cstheme="minorHAnsi"/>
          <w:sz w:val="20"/>
          <w:lang w:val="en-GB"/>
        </w:rPr>
        <w:t xml:space="preserve"> </w:t>
      </w:r>
      <w:sdt>
        <w:sdtPr>
          <w:rPr>
            <w:rFonts w:asciiTheme="minorHAnsi" w:hAnsiTheme="minorHAnsi" w:cstheme="minorHAnsi"/>
            <w:sz w:val="20"/>
            <w:lang w:val="en-GB"/>
          </w:rPr>
          <w:alias w:val="nurodykite atstovavimo pagrindą"/>
          <w:tag w:val="nurodykite atstovavimo pagrindą"/>
          <w:id w:val="-1795367096"/>
          <w:placeholder>
            <w:docPart w:val="09B98F53063F436EA10F62293D1202D0"/>
          </w:placeholder>
          <w:showingPlcHdr/>
        </w:sdtPr>
        <w:sdtContent>
          <w:r w:rsidR="00B81B07" w:rsidRPr="0071631C">
            <w:rPr>
              <w:rStyle w:val="PlaceholderText"/>
              <w:rFonts w:asciiTheme="minorHAnsi" w:hAnsiTheme="minorHAnsi" w:cstheme="minorHAnsi"/>
              <w:color w:val="FF0000"/>
              <w:lang w:val="en-GB"/>
            </w:rPr>
            <w:t xml:space="preserve">Click or tap here to enter text. </w:t>
          </w:r>
        </w:sdtContent>
      </w:sdt>
      <w:r w:rsidR="00A25100" w:rsidRPr="0071631C">
        <w:rPr>
          <w:rFonts w:asciiTheme="minorHAnsi" w:hAnsiTheme="minorHAnsi" w:cstheme="minorHAnsi"/>
          <w:sz w:val="20"/>
          <w:lang w:val="en-GB"/>
        </w:rPr>
        <w:t>(</w:t>
      </w:r>
      <w:r w:rsidR="00C16CC7" w:rsidRPr="0071631C">
        <w:rPr>
          <w:rFonts w:asciiTheme="minorHAnsi" w:hAnsiTheme="minorHAnsi" w:cstheme="minorHAnsi"/>
          <w:sz w:val="20"/>
          <w:lang w:val="en-GB"/>
        </w:rPr>
        <w:t xml:space="preserve">hereinafter </w:t>
      </w:r>
      <w:r w:rsidR="008D49D5" w:rsidRPr="0071631C">
        <w:rPr>
          <w:rFonts w:asciiTheme="minorHAnsi" w:hAnsiTheme="minorHAnsi" w:cstheme="minorHAnsi"/>
          <w:sz w:val="20"/>
          <w:lang w:val="en-GB"/>
        </w:rPr>
        <w:t>-</w:t>
      </w:r>
      <w:r w:rsidR="00A25100" w:rsidRPr="0071631C">
        <w:rPr>
          <w:rFonts w:asciiTheme="minorHAnsi" w:hAnsiTheme="minorHAnsi" w:cstheme="minorHAnsi"/>
          <w:sz w:val="20"/>
          <w:lang w:val="en-GB"/>
        </w:rPr>
        <w:t xml:space="preserve"> </w:t>
      </w:r>
      <w:r w:rsidR="00A25100" w:rsidRPr="0071631C">
        <w:rPr>
          <w:rFonts w:asciiTheme="minorHAnsi" w:hAnsiTheme="minorHAnsi" w:cstheme="minorHAnsi"/>
          <w:b/>
          <w:sz w:val="20"/>
          <w:lang w:val="en-GB"/>
        </w:rPr>
        <w:t xml:space="preserve">the </w:t>
      </w:r>
      <w:r w:rsidR="008D49D5" w:rsidRPr="0071631C">
        <w:rPr>
          <w:rFonts w:asciiTheme="minorHAnsi" w:hAnsiTheme="minorHAnsi" w:cstheme="minorHAnsi"/>
          <w:b/>
          <w:sz w:val="20"/>
          <w:lang w:val="en-GB"/>
        </w:rPr>
        <w:t>Purchaser</w:t>
      </w:r>
      <w:r w:rsidR="00A25100" w:rsidRPr="0071631C">
        <w:rPr>
          <w:rFonts w:asciiTheme="minorHAnsi" w:hAnsiTheme="minorHAnsi" w:cstheme="minorHAnsi"/>
          <w:b/>
          <w:sz w:val="20"/>
          <w:lang w:val="en-GB"/>
        </w:rPr>
        <w:t>)</w:t>
      </w:r>
      <w:r w:rsidR="00C16CC7" w:rsidRPr="0071631C">
        <w:rPr>
          <w:rFonts w:asciiTheme="minorHAnsi" w:hAnsiTheme="minorHAnsi" w:cstheme="minorHAnsi"/>
          <w:sz w:val="20"/>
          <w:lang w:val="en-GB"/>
        </w:rPr>
        <w:t xml:space="preserve">, </w:t>
      </w:r>
    </w:p>
    <w:p w14:paraId="7C59E738" w14:textId="60B15DBF" w:rsidR="00B2606F" w:rsidRPr="0071631C"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lang w:val="en-GB"/>
        </w:rPr>
      </w:pPr>
      <w:r w:rsidRPr="0071631C">
        <w:rPr>
          <w:rFonts w:asciiTheme="minorHAnsi" w:hAnsiTheme="minorHAnsi" w:cstheme="minorHAnsi"/>
          <w:sz w:val="20"/>
          <w:lang w:val="en-GB"/>
        </w:rPr>
        <w:t>and</w:t>
      </w:r>
    </w:p>
    <w:p w14:paraId="70DC2177" w14:textId="603E5609" w:rsidR="007F72F8" w:rsidRPr="0071631C"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lang w:val="en-GB"/>
        </w:rPr>
      </w:pPr>
      <w:sdt>
        <w:sdtPr>
          <w:rPr>
            <w:rFonts w:asciiTheme="minorHAnsi" w:hAnsiTheme="minorHAnsi" w:cstheme="minorHAnsi"/>
            <w:sz w:val="20"/>
            <w:lang w:val="en-GB"/>
          </w:rPr>
          <w:alias w:val="Tiekėjo pavadinimas"/>
          <w:tag w:val="Tiekėjo pavadinimas"/>
          <w:id w:val="1491606858"/>
          <w:placeholder>
            <w:docPart w:val="CEA7BB789C3346908C1815804A511B5B"/>
          </w:placeholder>
          <w:showingPlcHdr/>
        </w:sdtPr>
        <w:sdtContent>
          <w:r w:rsidR="00B2606F" w:rsidRPr="0071631C">
            <w:rPr>
              <w:rStyle w:val="PlaceholderText"/>
              <w:rFonts w:asciiTheme="minorHAnsi" w:hAnsiTheme="minorHAnsi" w:cstheme="minorHAnsi"/>
              <w:color w:val="FF0000"/>
              <w:lang w:val="en-GB"/>
            </w:rPr>
            <w:t xml:space="preserve"> Click or tap here to enter text., </w:t>
          </w:r>
        </w:sdtContent>
      </w:sdt>
      <w:r w:rsidR="00C16CC7" w:rsidRPr="0071631C">
        <w:rPr>
          <w:rFonts w:asciiTheme="minorHAnsi" w:hAnsiTheme="minorHAnsi" w:cstheme="minorHAnsi"/>
          <w:sz w:val="20"/>
          <w:lang w:val="en-GB"/>
        </w:rPr>
        <w:t xml:space="preserve">represented by </w:t>
      </w:r>
      <w:sdt>
        <w:sdtPr>
          <w:rPr>
            <w:rFonts w:asciiTheme="minorHAnsi" w:hAnsiTheme="minorHAnsi" w:cstheme="minorHAnsi"/>
            <w:sz w:val="20"/>
            <w:lang w:val="en-GB"/>
          </w:rPr>
          <w:alias w:val="Tiekėjo atstovo pareigos, vardas ir pavadė"/>
          <w:tag w:val="Tiekėjo atstovo pareigos, vardas ir pavadė"/>
          <w:id w:val="1061745965"/>
          <w:placeholder>
            <w:docPart w:val="9AA49229ED41451E942E6CE69B5363AB"/>
          </w:placeholder>
          <w:showingPlcHdr/>
        </w:sdtPr>
        <w:sdtContent>
          <w:r w:rsidR="00B2606F" w:rsidRPr="0071631C">
            <w:rPr>
              <w:rStyle w:val="PlaceholderText"/>
              <w:rFonts w:asciiTheme="minorHAnsi" w:hAnsiTheme="minorHAnsi" w:cstheme="minorHAnsi"/>
              <w:color w:val="FF0000"/>
              <w:lang w:val="en-GB"/>
            </w:rPr>
            <w:t xml:space="preserve">Click or tap here to enter text., </w:t>
          </w:r>
        </w:sdtContent>
      </w:sdt>
      <w:r w:rsidR="0072443B" w:rsidRPr="0071631C">
        <w:rPr>
          <w:rFonts w:asciiTheme="minorHAnsi" w:hAnsiTheme="minorHAnsi" w:cstheme="minorHAnsi"/>
          <w:sz w:val="20"/>
          <w:lang w:val="en-GB"/>
        </w:rPr>
        <w:t xml:space="preserve">acting in accordance with </w:t>
      </w:r>
      <w:sdt>
        <w:sdtPr>
          <w:rPr>
            <w:rFonts w:asciiTheme="minorHAnsi" w:hAnsiTheme="minorHAnsi" w:cstheme="minorHAnsi"/>
            <w:sz w:val="20"/>
            <w:lang w:val="en-GB"/>
          </w:rPr>
          <w:alias w:val="nurodykite atstovavimo pagrindą"/>
          <w:tag w:val="nurodykite atstovavimo pagrindą"/>
          <w:id w:val="-1367515191"/>
          <w:placeholder>
            <w:docPart w:val="454E265BFD6E448EBCB05CC0C318F5C6"/>
          </w:placeholder>
          <w:showingPlcHdr/>
        </w:sdtPr>
        <w:sdtContent>
          <w:r w:rsidR="00B81B07" w:rsidRPr="0071631C">
            <w:rPr>
              <w:rStyle w:val="PlaceholderText"/>
              <w:rFonts w:asciiTheme="minorHAnsi" w:hAnsiTheme="minorHAnsi" w:cstheme="minorHAnsi"/>
              <w:color w:val="FF0000"/>
              <w:lang w:val="en-GB"/>
            </w:rPr>
            <w:t xml:space="preserve">Click or tap here to enter text. </w:t>
          </w:r>
        </w:sdtContent>
      </w:sdt>
      <w:r w:rsidR="00C16CC7" w:rsidRPr="0071631C">
        <w:rPr>
          <w:rFonts w:asciiTheme="minorHAnsi" w:hAnsiTheme="minorHAnsi" w:cstheme="minorHAnsi"/>
          <w:sz w:val="20"/>
          <w:lang w:val="en-GB"/>
        </w:rPr>
        <w:t xml:space="preserve">(hereinafter </w:t>
      </w:r>
      <w:r w:rsidR="008D49D5" w:rsidRPr="0071631C">
        <w:rPr>
          <w:rFonts w:asciiTheme="minorHAnsi" w:hAnsiTheme="minorHAnsi" w:cstheme="minorHAnsi"/>
          <w:sz w:val="20"/>
          <w:lang w:val="en-GB"/>
        </w:rPr>
        <w:t>-</w:t>
      </w:r>
      <w:r w:rsidR="00C16CC7" w:rsidRPr="0071631C">
        <w:rPr>
          <w:rFonts w:asciiTheme="minorHAnsi" w:hAnsiTheme="minorHAnsi" w:cstheme="minorHAnsi"/>
          <w:sz w:val="20"/>
          <w:lang w:val="en-GB"/>
        </w:rPr>
        <w:t xml:space="preserve"> </w:t>
      </w:r>
      <w:r w:rsidR="00A25100" w:rsidRPr="0071631C">
        <w:rPr>
          <w:rFonts w:asciiTheme="minorHAnsi" w:hAnsiTheme="minorHAnsi" w:cstheme="minorHAnsi"/>
          <w:b/>
          <w:sz w:val="20"/>
          <w:lang w:val="en-GB"/>
        </w:rPr>
        <w:t>the Supplier)</w:t>
      </w:r>
      <w:r w:rsidR="00C16CC7" w:rsidRPr="0071631C">
        <w:rPr>
          <w:rFonts w:asciiTheme="minorHAnsi" w:hAnsiTheme="minorHAnsi" w:cstheme="minorHAnsi"/>
          <w:sz w:val="20"/>
          <w:lang w:val="en-GB"/>
        </w:rPr>
        <w:t xml:space="preserve">, </w:t>
      </w:r>
    </w:p>
    <w:p w14:paraId="43C2CA57" w14:textId="100775DC" w:rsidR="00C16CC7" w:rsidRPr="0071631C"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lang w:val="en-GB"/>
        </w:rPr>
      </w:pPr>
      <w:r w:rsidRPr="0071631C">
        <w:rPr>
          <w:rFonts w:asciiTheme="minorHAnsi" w:hAnsiTheme="minorHAnsi" w:cstheme="minorHAnsi"/>
          <w:sz w:val="20"/>
          <w:lang w:val="en-GB"/>
        </w:rPr>
        <w:t>based on the offer submitted by the Supplier and the results</w:t>
      </w:r>
      <w:r w:rsidR="00AF0C74" w:rsidRPr="0071631C">
        <w:rPr>
          <w:rFonts w:asciiTheme="minorHAnsi" w:hAnsiTheme="minorHAnsi" w:cstheme="minorHAnsi"/>
          <w:sz w:val="20"/>
          <w:lang w:val="en-GB"/>
        </w:rPr>
        <w:t xml:space="preserve"> of the Purchase</w:t>
      </w:r>
      <w:r w:rsidRPr="0071631C">
        <w:rPr>
          <w:rFonts w:asciiTheme="minorHAnsi" w:hAnsiTheme="minorHAnsi" w:cstheme="minorHAnsi"/>
          <w:sz w:val="20"/>
          <w:lang w:val="en-GB"/>
        </w:rPr>
        <w:t xml:space="preserve">, have entered into this purchase and sale </w:t>
      </w:r>
      <w:r w:rsidR="00500238" w:rsidRPr="0071631C">
        <w:rPr>
          <w:rFonts w:asciiTheme="minorHAnsi" w:hAnsiTheme="minorHAnsi" w:cstheme="minorHAnsi"/>
          <w:sz w:val="20"/>
          <w:lang w:val="en-GB"/>
        </w:rPr>
        <w:t>contract</w:t>
      </w:r>
      <w:r w:rsidRPr="0071631C">
        <w:rPr>
          <w:rFonts w:asciiTheme="minorHAnsi" w:hAnsiTheme="minorHAnsi" w:cstheme="minorHAnsi"/>
          <w:sz w:val="20"/>
          <w:lang w:val="en-GB"/>
        </w:rPr>
        <w:t xml:space="preserve"> (hereinafter </w:t>
      </w:r>
      <w:r w:rsidR="008D49D5" w:rsidRPr="0071631C">
        <w:rPr>
          <w:rFonts w:asciiTheme="minorHAnsi" w:hAnsiTheme="minorHAnsi" w:cstheme="minorHAnsi"/>
          <w:sz w:val="20"/>
          <w:lang w:val="en-GB"/>
        </w:rPr>
        <w:t>-</w:t>
      </w:r>
      <w:r w:rsidRPr="0071631C">
        <w:rPr>
          <w:rFonts w:asciiTheme="minorHAnsi" w:hAnsiTheme="minorHAnsi" w:cstheme="minorHAnsi"/>
          <w:sz w:val="20"/>
          <w:lang w:val="en-GB"/>
        </w:rPr>
        <w:t xml:space="preserve"> </w:t>
      </w:r>
      <w:r w:rsidRPr="0071631C">
        <w:rPr>
          <w:rFonts w:asciiTheme="minorHAnsi" w:hAnsiTheme="minorHAnsi" w:cstheme="minorHAnsi"/>
          <w:b/>
          <w:sz w:val="20"/>
          <w:lang w:val="en-GB"/>
        </w:rPr>
        <w:t xml:space="preserve">the </w:t>
      </w:r>
      <w:r w:rsidR="008D49D5" w:rsidRPr="0071631C">
        <w:rPr>
          <w:rFonts w:asciiTheme="minorHAnsi" w:hAnsiTheme="minorHAnsi" w:cstheme="minorHAnsi"/>
          <w:b/>
          <w:sz w:val="20"/>
          <w:lang w:val="en-GB"/>
        </w:rPr>
        <w:t>Contract</w:t>
      </w:r>
      <w:r w:rsidRPr="0071631C">
        <w:rPr>
          <w:rFonts w:asciiTheme="minorHAnsi" w:hAnsiTheme="minorHAnsi" w:cstheme="minorHAnsi"/>
          <w:sz w:val="20"/>
          <w:lang w:val="en-GB"/>
        </w:rPr>
        <w:t xml:space="preserve">). The </w:t>
      </w:r>
      <w:r w:rsidR="008D49D5" w:rsidRPr="0071631C">
        <w:rPr>
          <w:rFonts w:asciiTheme="minorHAnsi" w:hAnsiTheme="minorHAnsi" w:cstheme="minorHAnsi"/>
          <w:sz w:val="20"/>
          <w:lang w:val="en-GB"/>
        </w:rPr>
        <w:t>Purchaser</w:t>
      </w:r>
      <w:r w:rsidRPr="0071631C">
        <w:rPr>
          <w:rFonts w:asciiTheme="minorHAnsi" w:hAnsiTheme="minorHAnsi" w:cstheme="minorHAnsi"/>
          <w:sz w:val="20"/>
          <w:lang w:val="en-GB"/>
        </w:rPr>
        <w:t xml:space="preserve"> and the Supplier are hereinafter jointly referred to </w:t>
      </w:r>
      <w:r w:rsidRPr="0071631C">
        <w:rPr>
          <w:rFonts w:asciiTheme="minorHAnsi" w:hAnsiTheme="minorHAnsi" w:cstheme="minorHAnsi"/>
          <w:b/>
          <w:sz w:val="20"/>
          <w:lang w:val="en-GB"/>
        </w:rPr>
        <w:t>as the Parties</w:t>
      </w:r>
      <w:r w:rsidRPr="0071631C">
        <w:rPr>
          <w:rFonts w:asciiTheme="minorHAnsi" w:hAnsiTheme="minorHAnsi" w:cstheme="minorHAnsi"/>
          <w:sz w:val="20"/>
          <w:lang w:val="en-GB"/>
        </w:rPr>
        <w:t xml:space="preserve">, and each separately </w:t>
      </w:r>
      <w:r w:rsidRPr="0071631C">
        <w:rPr>
          <w:rFonts w:asciiTheme="minorHAnsi" w:hAnsiTheme="minorHAnsi" w:cstheme="minorHAnsi"/>
          <w:b/>
          <w:sz w:val="20"/>
          <w:lang w:val="en-GB"/>
        </w:rPr>
        <w:t>as a Party</w:t>
      </w:r>
      <w:r w:rsidRPr="0071631C">
        <w:rPr>
          <w:rFonts w:asciiTheme="minorHAnsi" w:hAnsiTheme="minorHAnsi" w:cstheme="minorHAnsi"/>
          <w:sz w:val="20"/>
          <w:lang w:val="en-GB"/>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A76F200">
        <w:tc>
          <w:tcPr>
            <w:tcW w:w="10146" w:type="dxa"/>
            <w:gridSpan w:val="2"/>
            <w:shd w:val="clear" w:color="auto" w:fill="F2F2F2" w:themeFill="background1" w:themeFillShade="F2"/>
            <w:vAlign w:val="center"/>
          </w:tcPr>
          <w:p w14:paraId="1D64A8FF" w14:textId="044F661C" w:rsidR="00016522" w:rsidRPr="00822E6B"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 xml:space="preserve">1. Subject matter of the </w:t>
            </w:r>
            <w:r w:rsidR="008D49D5" w:rsidRPr="00822E6B">
              <w:rPr>
                <w:rFonts w:asciiTheme="minorHAnsi" w:eastAsia="Arial Unicode MS" w:hAnsiTheme="minorHAnsi" w:cstheme="minorHAnsi"/>
                <w:b/>
                <w:bCs/>
                <w:color w:val="000000"/>
                <w:sz w:val="20"/>
                <w:bdr w:val="nil"/>
                <w:lang w:val="en-GB" w:eastAsia="en-US"/>
              </w:rPr>
              <w:t>Contract</w:t>
            </w:r>
            <w:r w:rsidRPr="00822E6B">
              <w:rPr>
                <w:rFonts w:asciiTheme="minorHAnsi" w:eastAsia="Arial Unicode MS" w:hAnsiTheme="minorHAnsi" w:cstheme="minorHAnsi"/>
                <w:b/>
                <w:bCs/>
                <w:color w:val="000000"/>
                <w:sz w:val="20"/>
                <w:bdr w:val="nil"/>
                <w:lang w:val="en-GB" w:eastAsia="en-US"/>
              </w:rPr>
              <w:t xml:space="preserve"> </w:t>
            </w:r>
            <w:r w:rsidR="00AF0C74" w:rsidRPr="00822E6B">
              <w:rPr>
                <w:rFonts w:asciiTheme="minorHAnsi" w:eastAsia="Arial Unicode MS" w:hAnsiTheme="minorHAnsi" w:cstheme="minorHAnsi"/>
                <w:b/>
                <w:bCs/>
                <w:color w:val="000000"/>
                <w:sz w:val="20"/>
                <w:bdr w:val="nil"/>
                <w:lang w:val="en-GB" w:eastAsia="en-US"/>
              </w:rPr>
              <w:t xml:space="preserve">and </w:t>
            </w:r>
            <w:r w:rsidR="00283A60" w:rsidRPr="00822E6B">
              <w:rPr>
                <w:rFonts w:asciiTheme="minorHAnsi" w:eastAsia="Arial Unicode MS" w:hAnsiTheme="minorHAnsi" w:cstheme="minorHAnsi"/>
                <w:b/>
                <w:bCs/>
                <w:color w:val="000000"/>
                <w:sz w:val="20"/>
                <w:bdr w:val="nil"/>
                <w:lang w:val="en-GB" w:eastAsia="en-US"/>
              </w:rPr>
              <w:t xml:space="preserve">purchase </w:t>
            </w:r>
            <w:r w:rsidR="00D56584" w:rsidRPr="00822E6B">
              <w:rPr>
                <w:rFonts w:asciiTheme="minorHAnsi" w:eastAsia="Arial Unicode MS" w:hAnsiTheme="minorHAnsi" w:cstheme="minorHAnsi"/>
                <w:b/>
                <w:bCs/>
                <w:color w:val="000000"/>
                <w:sz w:val="20"/>
                <w:bdr w:val="nil"/>
                <w:lang w:val="en-GB" w:eastAsia="en-US"/>
              </w:rPr>
              <w:t>details</w:t>
            </w:r>
          </w:p>
        </w:tc>
      </w:tr>
      <w:tr w:rsidR="00016522" w:rsidRPr="00F54C26" w14:paraId="141BE701" w14:textId="77777777" w:rsidTr="0A76F200">
        <w:tc>
          <w:tcPr>
            <w:tcW w:w="10146" w:type="dxa"/>
            <w:gridSpan w:val="2"/>
            <w:vAlign w:val="center"/>
          </w:tcPr>
          <w:p w14:paraId="23B5788E" w14:textId="20733F18" w:rsidR="002C26A5" w:rsidRPr="00822E6B"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lang w:val="en-GB"/>
              </w:rPr>
            </w:pPr>
            <w:r w:rsidRPr="00822E6B">
              <w:rPr>
                <w:rFonts w:asciiTheme="minorHAnsi" w:eastAsia="Arial Unicode MS" w:hAnsiTheme="minorHAnsi" w:cstheme="minorHAnsi"/>
                <w:color w:val="000000"/>
                <w:sz w:val="20"/>
                <w:bdr w:val="nil"/>
                <w:lang w:val="en-GB"/>
              </w:rPr>
              <w:t>1.</w:t>
            </w:r>
            <w:r w:rsidR="00901D6D" w:rsidRPr="00822E6B">
              <w:rPr>
                <w:rFonts w:asciiTheme="minorHAnsi" w:eastAsia="Arial Unicode MS" w:hAnsiTheme="minorHAnsi" w:cstheme="minorHAnsi"/>
                <w:color w:val="000000"/>
                <w:sz w:val="20"/>
                <w:bdr w:val="nil"/>
                <w:lang w:val="en-GB"/>
              </w:rPr>
              <w:t xml:space="preserve">1. </w:t>
            </w:r>
            <w:r w:rsidR="002C26A5" w:rsidRPr="00822E6B">
              <w:rPr>
                <w:rFonts w:asciiTheme="minorHAnsi" w:eastAsia="Arial Unicode MS" w:hAnsiTheme="minorHAnsi" w:cstheme="minorHAnsi"/>
                <w:color w:val="000000"/>
                <w:sz w:val="20"/>
                <w:bdr w:val="nil"/>
                <w:lang w:val="en-GB"/>
              </w:rPr>
              <w:t xml:space="preserve">The Supplier </w:t>
            </w:r>
            <w:r w:rsidR="008D49D5" w:rsidRPr="00822E6B">
              <w:rPr>
                <w:rFonts w:asciiTheme="minorHAnsi" w:eastAsia="Arial Unicode MS" w:hAnsiTheme="minorHAnsi" w:cstheme="minorHAnsi"/>
                <w:color w:val="000000"/>
                <w:sz w:val="20"/>
                <w:bdr w:val="nil"/>
                <w:lang w:val="en-GB"/>
              </w:rPr>
              <w:t xml:space="preserve">shall </w:t>
            </w:r>
            <w:r w:rsidR="002C26A5" w:rsidRPr="00822E6B">
              <w:rPr>
                <w:rFonts w:asciiTheme="minorHAnsi" w:eastAsia="Arial Unicode MS" w:hAnsiTheme="minorHAnsi" w:cstheme="minorHAnsi"/>
                <w:color w:val="000000"/>
                <w:sz w:val="20"/>
                <w:bdr w:val="nil"/>
                <w:lang w:val="en-GB"/>
              </w:rPr>
              <w:t>undertake to provide the</w:t>
            </w:r>
            <w:r w:rsidR="008D49D5" w:rsidRPr="00822E6B">
              <w:rPr>
                <w:rFonts w:asciiTheme="minorHAnsi" w:eastAsia="Arial Unicode MS" w:hAnsiTheme="minorHAnsi" w:cstheme="minorHAnsi"/>
                <w:color w:val="000000"/>
                <w:sz w:val="20"/>
                <w:bdr w:val="nil"/>
                <w:lang w:val="en-GB"/>
              </w:rPr>
              <w:t xml:space="preserve"> Purchaser</w:t>
            </w:r>
            <w:r w:rsidR="002C26A5" w:rsidRPr="00822E6B">
              <w:rPr>
                <w:rFonts w:asciiTheme="minorHAnsi" w:eastAsia="Arial Unicode MS" w:hAnsiTheme="minorHAnsi" w:cstheme="minorHAnsi"/>
                <w:color w:val="000000"/>
                <w:sz w:val="20"/>
                <w:bdr w:val="nil"/>
                <w:lang w:val="en-GB"/>
              </w:rPr>
              <w:t xml:space="preserve"> with the services specified in the Supplier</w:t>
            </w:r>
            <w:r w:rsidR="008D49D5" w:rsidRPr="00822E6B">
              <w:rPr>
                <w:rFonts w:asciiTheme="minorHAnsi" w:eastAsia="Arial Unicode MS" w:hAnsiTheme="minorHAnsi" w:cstheme="minorHAnsi"/>
                <w:color w:val="000000"/>
                <w:sz w:val="20"/>
                <w:bdr w:val="nil"/>
                <w:lang w:val="en-GB"/>
              </w:rPr>
              <w:t>‘s</w:t>
            </w:r>
            <w:r w:rsidR="002C26A5" w:rsidRPr="00822E6B">
              <w:rPr>
                <w:rFonts w:asciiTheme="minorHAnsi" w:eastAsia="Arial Unicode MS" w:hAnsiTheme="minorHAnsi" w:cstheme="minorHAnsi"/>
                <w:color w:val="000000"/>
                <w:sz w:val="20"/>
                <w:bdr w:val="nil"/>
                <w:lang w:val="en-GB"/>
              </w:rPr>
              <w:t xml:space="preserve"> </w:t>
            </w:r>
            <w:r w:rsidR="008D49D5" w:rsidRPr="00822E6B">
              <w:rPr>
                <w:rFonts w:asciiTheme="minorHAnsi" w:eastAsia="Arial Unicode MS" w:hAnsiTheme="minorHAnsi" w:cstheme="minorHAnsi"/>
                <w:color w:val="000000"/>
                <w:sz w:val="20"/>
                <w:bdr w:val="nil"/>
                <w:lang w:val="en-GB"/>
              </w:rPr>
              <w:t>tender</w:t>
            </w:r>
            <w:r w:rsidR="002C26A5" w:rsidRPr="00822E6B">
              <w:rPr>
                <w:rFonts w:asciiTheme="minorHAnsi" w:eastAsia="Arial Unicode MS" w:hAnsiTheme="minorHAnsi" w:cstheme="minorHAnsi"/>
                <w:color w:val="000000"/>
                <w:sz w:val="20"/>
                <w:bdr w:val="nil"/>
                <w:lang w:val="en-GB"/>
              </w:rPr>
              <w:t xml:space="preserve">, which meet the requirements of the Technical Specification (hereinafter </w:t>
            </w:r>
            <w:r w:rsidR="008D49D5" w:rsidRPr="00822E6B">
              <w:rPr>
                <w:rFonts w:asciiTheme="minorHAnsi" w:eastAsia="Arial Unicode MS" w:hAnsiTheme="minorHAnsi" w:cstheme="minorHAnsi"/>
                <w:color w:val="000000"/>
                <w:sz w:val="20"/>
                <w:bdr w:val="nil"/>
                <w:lang w:val="en-GB"/>
              </w:rPr>
              <w:t>-</w:t>
            </w:r>
            <w:r w:rsidR="002C26A5" w:rsidRPr="00822E6B">
              <w:rPr>
                <w:rFonts w:asciiTheme="minorHAnsi" w:eastAsia="Arial Unicode MS" w:hAnsiTheme="minorHAnsi" w:cstheme="minorHAnsi"/>
                <w:color w:val="000000"/>
                <w:sz w:val="20"/>
                <w:bdr w:val="nil"/>
                <w:lang w:val="en-GB"/>
              </w:rPr>
              <w:t xml:space="preserve"> </w:t>
            </w:r>
            <w:r w:rsidR="002C26A5" w:rsidRPr="00822E6B">
              <w:rPr>
                <w:rFonts w:asciiTheme="minorHAnsi" w:eastAsia="Arial Unicode MS" w:hAnsiTheme="minorHAnsi" w:cstheme="minorHAnsi"/>
                <w:b/>
                <w:bCs/>
                <w:color w:val="000000"/>
                <w:sz w:val="20"/>
                <w:bdr w:val="nil"/>
                <w:lang w:val="en-GB"/>
              </w:rPr>
              <w:t>the Services</w:t>
            </w:r>
            <w:r w:rsidR="002C26A5" w:rsidRPr="00822E6B">
              <w:rPr>
                <w:rFonts w:asciiTheme="minorHAnsi" w:eastAsia="Arial Unicode MS" w:hAnsiTheme="minorHAnsi" w:cstheme="minorHAnsi"/>
                <w:color w:val="000000"/>
                <w:sz w:val="20"/>
                <w:bdr w:val="nil"/>
                <w:lang w:val="en-GB"/>
              </w:rPr>
              <w:t xml:space="preserve">), at the address specified in the Technical Specification, and the </w:t>
            </w:r>
            <w:r w:rsidR="008D49D5" w:rsidRPr="00822E6B">
              <w:rPr>
                <w:rFonts w:asciiTheme="minorHAnsi" w:eastAsia="Arial Unicode MS" w:hAnsiTheme="minorHAnsi" w:cstheme="minorHAnsi"/>
                <w:color w:val="000000"/>
                <w:sz w:val="20"/>
                <w:bdr w:val="nil"/>
                <w:lang w:val="en-GB"/>
              </w:rPr>
              <w:t>Purchaser shall</w:t>
            </w:r>
            <w:r w:rsidR="002C26A5" w:rsidRPr="00822E6B">
              <w:rPr>
                <w:rFonts w:asciiTheme="minorHAnsi" w:eastAsia="Arial Unicode MS" w:hAnsiTheme="minorHAnsi" w:cstheme="minorHAnsi"/>
                <w:color w:val="000000"/>
                <w:sz w:val="20"/>
                <w:bdr w:val="nil"/>
                <w:lang w:val="en-GB"/>
              </w:rPr>
              <w:t xml:space="preserve"> undertake to accept the Services provided and to pay for them in accordance with the procedure and terms specified in the</w:t>
            </w:r>
            <w:r w:rsidR="008D49D5" w:rsidRPr="00822E6B">
              <w:rPr>
                <w:rFonts w:asciiTheme="minorHAnsi" w:eastAsia="Arial Unicode MS" w:hAnsiTheme="minorHAnsi" w:cstheme="minorHAnsi"/>
                <w:color w:val="000000"/>
                <w:sz w:val="20"/>
                <w:bdr w:val="nil"/>
                <w:lang w:val="en-GB"/>
              </w:rPr>
              <w:t xml:space="preserve"> Contract</w:t>
            </w:r>
            <w:r w:rsidR="002C26A5" w:rsidRPr="00822E6B">
              <w:rPr>
                <w:rFonts w:asciiTheme="minorHAnsi" w:eastAsia="Arial Unicode MS" w:hAnsiTheme="minorHAnsi" w:cstheme="minorHAnsi"/>
                <w:color w:val="000000"/>
                <w:sz w:val="20"/>
                <w:bdr w:val="nil"/>
                <w:lang w:val="en-GB"/>
              </w:rPr>
              <w:t>.</w:t>
            </w:r>
          </w:p>
          <w:p w14:paraId="21108346" w14:textId="610A8C4B" w:rsidR="00283A60" w:rsidRPr="00822E6B"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lang w:val="en-GB"/>
              </w:rPr>
            </w:pPr>
            <w:r w:rsidRPr="00822E6B">
              <w:rPr>
                <w:rFonts w:asciiTheme="minorHAnsi" w:eastAsia="Arial Unicode MS" w:hAnsiTheme="minorHAnsi" w:cstheme="minorHAnsi"/>
                <w:color w:val="000000"/>
                <w:sz w:val="20"/>
                <w:bdr w:val="nil"/>
                <w:lang w:val="en-GB"/>
              </w:rPr>
              <w:t>1.</w:t>
            </w:r>
            <w:r w:rsidR="00D412DC" w:rsidRPr="00822E6B">
              <w:rPr>
                <w:rFonts w:asciiTheme="minorHAnsi" w:eastAsia="Arial Unicode MS" w:hAnsiTheme="minorHAnsi" w:cstheme="minorHAnsi"/>
                <w:color w:val="000000"/>
                <w:sz w:val="20"/>
                <w:bdr w:val="nil"/>
                <w:lang w:val="en-GB"/>
              </w:rPr>
              <w:t xml:space="preserve">2. </w:t>
            </w:r>
            <w:r w:rsidR="00AF0C74" w:rsidRPr="00822E6B">
              <w:rPr>
                <w:rFonts w:asciiTheme="minorHAnsi" w:eastAsia="Arial Unicode MS" w:hAnsiTheme="minorHAnsi" w:cstheme="minorHAnsi"/>
                <w:color w:val="000000"/>
                <w:sz w:val="20"/>
                <w:bdr w:val="nil"/>
                <w:lang w:val="en-GB"/>
              </w:rPr>
              <w:t xml:space="preserve">Subject of the Contract </w:t>
            </w:r>
            <w:r w:rsidR="00AF21AF" w:rsidRPr="00822E6B">
              <w:rPr>
                <w:rFonts w:asciiTheme="minorHAnsi" w:eastAsia="Arial Unicode MS" w:hAnsiTheme="minorHAnsi" w:cstheme="minorHAnsi"/>
                <w:color w:val="000000"/>
                <w:sz w:val="20"/>
                <w:bdr w:val="nil"/>
                <w:lang w:val="en-GB"/>
              </w:rPr>
              <w:t>(Name of the P</w:t>
            </w:r>
            <w:r w:rsidR="008D49D5" w:rsidRPr="00822E6B">
              <w:rPr>
                <w:rFonts w:asciiTheme="minorHAnsi" w:eastAsia="Arial Unicode MS" w:hAnsiTheme="minorHAnsi" w:cstheme="minorHAnsi"/>
                <w:color w:val="000000"/>
                <w:sz w:val="20"/>
                <w:bdr w:val="nil"/>
                <w:lang w:val="en-GB"/>
              </w:rPr>
              <w:t>rocureme</w:t>
            </w:r>
            <w:r w:rsidR="008D49D5" w:rsidRPr="001A7B9B">
              <w:rPr>
                <w:rFonts w:asciiTheme="minorHAnsi" w:eastAsia="Arial Unicode MS" w:hAnsiTheme="minorHAnsi" w:cstheme="minorHAnsi"/>
                <w:color w:val="000000"/>
                <w:sz w:val="20"/>
                <w:bdr w:val="nil"/>
                <w:lang w:val="en-GB"/>
              </w:rPr>
              <w:t>nt</w:t>
            </w:r>
            <w:r w:rsidR="00AF21AF" w:rsidRPr="001A7B9B">
              <w:rPr>
                <w:rFonts w:asciiTheme="minorHAnsi" w:eastAsia="Arial Unicode MS" w:hAnsiTheme="minorHAnsi" w:cstheme="minorHAnsi"/>
                <w:color w:val="000000"/>
                <w:sz w:val="20"/>
                <w:bdr w:val="nil"/>
                <w:lang w:val="en-GB"/>
              </w:rPr>
              <w:t>)</w:t>
            </w:r>
            <w:r w:rsidR="00283A60" w:rsidRPr="001A7B9B">
              <w:rPr>
                <w:rFonts w:asciiTheme="minorHAnsi" w:eastAsia="Arial Unicode MS" w:hAnsiTheme="minorHAnsi" w:cstheme="minorHAnsi"/>
                <w:color w:val="000000"/>
                <w:sz w:val="20"/>
                <w:bdr w:val="nil"/>
                <w:lang w:val="en-GB"/>
              </w:rPr>
              <w:t xml:space="preserve">: </w:t>
            </w:r>
            <w:r w:rsidR="001A7B9B" w:rsidRPr="001A7B9B">
              <w:rPr>
                <w:rFonts w:asciiTheme="minorHAnsi" w:hAnsiTheme="minorHAnsi" w:cstheme="minorHAnsi"/>
                <w:sz w:val="20"/>
              </w:rPr>
              <w:t>(</w:t>
            </w:r>
            <w:r w:rsidR="001A7B9B" w:rsidRPr="001A7B9B">
              <w:rPr>
                <w:rFonts w:asciiTheme="minorHAnsi" w:hAnsiTheme="minorHAnsi" w:cstheme="minorHAnsi"/>
                <w:sz w:val="20"/>
                <w:lang w:val="en-GB"/>
              </w:rPr>
              <w:t xml:space="preserve">VPP-236) </w:t>
            </w:r>
            <w:proofErr w:type="gramStart"/>
            <w:r w:rsidR="001A7B9B" w:rsidRPr="001A7B9B">
              <w:rPr>
                <w:rFonts w:asciiTheme="minorHAnsi" w:hAnsiTheme="minorHAnsi" w:cstheme="minorHAnsi"/>
                <w:sz w:val="20"/>
                <w:lang w:val="en-GB"/>
              </w:rPr>
              <w:t>Non-contact</w:t>
            </w:r>
            <w:proofErr w:type="gramEnd"/>
            <w:r w:rsidR="001A7B9B" w:rsidRPr="001A7B9B">
              <w:rPr>
                <w:rFonts w:asciiTheme="minorHAnsi" w:hAnsiTheme="minorHAnsi" w:cstheme="minorHAnsi"/>
                <w:sz w:val="20"/>
                <w:lang w:val="en-GB"/>
              </w:rPr>
              <w:t xml:space="preserve"> diagnostic magnetic tomography, stress concentration tomography, operational </w:t>
            </w:r>
            <w:proofErr w:type="spellStart"/>
            <w:r w:rsidR="001A7B9B" w:rsidRPr="001A7B9B">
              <w:rPr>
                <w:rFonts w:asciiTheme="minorHAnsi" w:hAnsiTheme="minorHAnsi" w:cstheme="minorHAnsi"/>
                <w:sz w:val="20"/>
                <w:lang w:val="en-GB"/>
              </w:rPr>
              <w:t>magnetometric</w:t>
            </w:r>
            <w:proofErr w:type="spellEnd"/>
            <w:r w:rsidR="001A7B9B" w:rsidRPr="001A7B9B">
              <w:rPr>
                <w:rFonts w:asciiTheme="minorHAnsi" w:hAnsiTheme="minorHAnsi" w:cstheme="minorHAnsi"/>
                <w:sz w:val="20"/>
                <w:lang w:val="en-GB"/>
              </w:rPr>
              <w:t xml:space="preserve"> testing or equivalent method services for main gas pipelines</w:t>
            </w:r>
            <w:r w:rsidR="001A7B9B">
              <w:rPr>
                <w:rFonts w:asciiTheme="minorHAnsi" w:hAnsiTheme="minorHAnsi" w:cstheme="minorHAnsi"/>
                <w:sz w:val="20"/>
                <w:lang w:val="en-GB"/>
              </w:rPr>
              <w:t>.</w:t>
            </w:r>
          </w:p>
          <w:p w14:paraId="0060940A" w14:textId="34B6F032" w:rsidR="00283A60" w:rsidRPr="00822E6B"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lang w:val="en-GB"/>
              </w:rPr>
            </w:pPr>
            <w:r w:rsidRPr="00822E6B">
              <w:rPr>
                <w:rFonts w:asciiTheme="minorHAnsi" w:eastAsia="Arial Unicode MS" w:hAnsiTheme="minorHAnsi" w:cstheme="minorHAnsi"/>
                <w:color w:val="000000"/>
                <w:sz w:val="20"/>
                <w:bdr w:val="nil"/>
                <w:lang w:val="en-GB"/>
              </w:rPr>
              <w:t>1.</w:t>
            </w:r>
            <w:r w:rsidR="00D412DC" w:rsidRPr="00822E6B">
              <w:rPr>
                <w:rFonts w:asciiTheme="minorHAnsi" w:eastAsia="Arial Unicode MS" w:hAnsiTheme="minorHAnsi" w:cstheme="minorHAnsi"/>
                <w:color w:val="000000"/>
                <w:sz w:val="20"/>
                <w:bdr w:val="nil"/>
                <w:lang w:val="en-GB"/>
              </w:rPr>
              <w:t xml:space="preserve">3. </w:t>
            </w:r>
            <w:r w:rsidR="00701F70" w:rsidRPr="00822E6B">
              <w:rPr>
                <w:rFonts w:asciiTheme="minorHAnsi" w:eastAsia="Arial Unicode MS" w:hAnsiTheme="minorHAnsi" w:cstheme="minorHAnsi"/>
                <w:color w:val="000000"/>
                <w:sz w:val="20"/>
                <w:bdr w:val="nil"/>
                <w:lang w:val="en-GB"/>
              </w:rPr>
              <w:t xml:space="preserve">Procurement method and number: </w:t>
            </w:r>
            <w:sdt>
              <w:sdtPr>
                <w:rPr>
                  <w:rFonts w:asciiTheme="minorHAnsi" w:eastAsia="Arial Unicode MS" w:hAnsiTheme="minorHAnsi" w:cstheme="minorHAnsi"/>
                  <w:sz w:val="20"/>
                  <w:bdr w:val="nil"/>
                  <w:lang w:val="en-GB"/>
                </w:rPr>
                <w:alias w:val="Pasirinkite pirkimo būdą"/>
                <w:tag w:val="Pasirinkite pirkimo būdą"/>
                <w:id w:val="823480866"/>
                <w:placeholder>
                  <w:docPart w:val="5CA5ED6DE654499B839E731966630F5B"/>
                </w:placeholde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Content>
                <w:r w:rsidR="00175BE7" w:rsidRPr="00822E6B">
                  <w:rPr>
                    <w:rFonts w:asciiTheme="minorHAnsi" w:eastAsia="Arial Unicode MS" w:hAnsiTheme="minorHAnsi" w:cstheme="minorHAnsi"/>
                    <w:sz w:val="20"/>
                    <w:bdr w:val="nil"/>
                    <w:lang w:val="en-GB"/>
                  </w:rPr>
                  <w:t xml:space="preserve">open negotiations, No. </w:t>
                </w:r>
              </w:sdtContent>
            </w:sdt>
          </w:p>
        </w:tc>
      </w:tr>
      <w:tr w:rsidR="00016522" w:rsidRPr="00F54C26" w14:paraId="640B642D" w14:textId="77777777" w:rsidTr="0A76F200">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 xml:space="preserve">2. </w:t>
            </w:r>
            <w:r w:rsidRPr="00822E6B">
              <w:rPr>
                <w:rFonts w:asciiTheme="minorHAnsi" w:eastAsia="Arial Unicode MS" w:hAnsiTheme="minorHAnsi" w:cstheme="minorHAnsi"/>
                <w:b/>
                <w:bCs/>
                <w:color w:val="000000"/>
                <w:sz w:val="20"/>
                <w:bdr w:val="nil"/>
                <w:lang w:val="en-GB" w:eastAsia="en-US"/>
              </w:rPr>
              <w:t>Contract price and payment procedure</w:t>
            </w:r>
          </w:p>
        </w:tc>
      </w:tr>
      <w:tr w:rsidR="00016522" w:rsidRPr="00F54C26" w14:paraId="13423755" w14:textId="36BF95A2" w:rsidTr="0A76F200">
        <w:trPr>
          <w:trHeight w:val="270"/>
        </w:trPr>
        <w:tc>
          <w:tcPr>
            <w:tcW w:w="10146" w:type="dxa"/>
            <w:gridSpan w:val="2"/>
            <w:vAlign w:val="center"/>
          </w:tcPr>
          <w:p w14:paraId="6EDC406A" w14:textId="57C07903"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2.</w:t>
            </w:r>
            <w:r w:rsidR="00016522" w:rsidRPr="00F54C26">
              <w:rPr>
                <w:rFonts w:asciiTheme="minorHAnsi" w:eastAsia="Arial Unicode MS" w:hAnsiTheme="minorHAnsi" w:cstheme="minorHAnsi"/>
                <w:color w:val="000000"/>
                <w:sz w:val="20"/>
                <w:bdr w:val="nil"/>
                <w:lang w:eastAsia="en-US"/>
              </w:rPr>
              <w:t xml:space="preserve">1. </w:t>
            </w:r>
            <w:r w:rsidR="00016522" w:rsidRPr="00AF7B36">
              <w:rPr>
                <w:rFonts w:asciiTheme="minorHAnsi" w:eastAsia="Arial Unicode MS" w:hAnsiTheme="minorHAnsi" w:cstheme="minorHAnsi"/>
                <w:sz w:val="20"/>
                <w:bdr w:val="nil"/>
                <w:lang w:val="en-GB" w:eastAsia="en-US"/>
              </w:rPr>
              <w:t>Contract price calculation method:</w:t>
            </w:r>
            <w:r w:rsidR="00016522" w:rsidRPr="00F54C26">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proofErr w:type="spellStart"/>
                    <w:r w:rsidR="0091653A">
                      <w:rPr>
                        <w:rStyle w:val="Stilius3"/>
                        <w:rFonts w:asciiTheme="minorHAnsi" w:eastAsia="Arial Unicode MS" w:hAnsiTheme="minorHAnsi" w:cstheme="minorHAnsi"/>
                      </w:rPr>
                      <w:t>fixed</w:t>
                    </w:r>
                    <w:proofErr w:type="spellEnd"/>
                    <w:r w:rsidR="0091653A">
                      <w:rPr>
                        <w:rStyle w:val="Stilius3"/>
                        <w:rFonts w:asciiTheme="minorHAnsi" w:eastAsia="Arial Unicode MS" w:hAnsiTheme="minorHAnsi" w:cstheme="minorHAnsi"/>
                      </w:rPr>
                      <w:t xml:space="preserve"> rate.</w:t>
                    </w:r>
                  </w:sdtContent>
                </w:sdt>
              </w:sdtContent>
            </w:sdt>
          </w:p>
        </w:tc>
      </w:tr>
      <w:tr w:rsidR="000C6501" w:rsidRPr="00F54C26" w14:paraId="53DC41D0" w14:textId="77777777" w:rsidTr="0A76F200">
        <w:trPr>
          <w:trHeight w:val="585"/>
        </w:trPr>
        <w:tc>
          <w:tcPr>
            <w:tcW w:w="5276" w:type="dxa"/>
            <w:vAlign w:val="center"/>
          </w:tcPr>
          <w:p w14:paraId="61186C06" w14:textId="0BA3D5A2" w:rsidR="000C6501" w:rsidRPr="00F54C26" w:rsidRDefault="000C6501" w:rsidP="0A76F200">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Bidi"/>
                <w:sz w:val="20"/>
              </w:rPr>
            </w:pPr>
            <w:r w:rsidRPr="0A76F200">
              <w:rPr>
                <w:rFonts w:asciiTheme="minorHAnsi" w:eastAsia="Arial Unicode MS" w:hAnsiTheme="minorHAnsi" w:cstheme="minorBidi"/>
                <w:sz w:val="20"/>
                <w:bdr w:val="nil"/>
                <w:lang w:eastAsia="en-US"/>
              </w:rPr>
              <w:t xml:space="preserve">2.2. </w:t>
            </w:r>
            <w:r w:rsidRPr="00AF7B36">
              <w:rPr>
                <w:rFonts w:asciiTheme="minorHAnsi" w:eastAsia="Arial Unicode MS" w:hAnsiTheme="minorHAnsi" w:cstheme="minorBidi"/>
                <w:sz w:val="20"/>
                <w:bdr w:val="nil"/>
                <w:lang w:val="en-GB" w:eastAsia="en-US"/>
              </w:rPr>
              <w:t>The contract price</w:t>
            </w:r>
            <w:r w:rsidRPr="0A76F200">
              <w:rPr>
                <w:rFonts w:asciiTheme="minorHAnsi" w:eastAsia="Arial Unicode MS" w:hAnsiTheme="minorHAnsi" w:cstheme="minorBidi"/>
                <w:sz w:val="20"/>
                <w:bdr w:val="nil"/>
                <w:lang w:eastAsia="en-US"/>
              </w:rPr>
              <w:t xml:space="preserve"> </w:t>
            </w:r>
            <w:sdt>
              <w:sdtPr>
                <w:rPr>
                  <w:rStyle w:val="Stilius4"/>
                  <w:rFonts w:asciiTheme="minorHAnsi" w:eastAsia="Arial Unicode MS" w:hAnsiTheme="minorHAnsi" w:cstheme="minorBidi"/>
                  <w:lang w:val="en-GB"/>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szCs w:val="24"/>
                  <w:bdr w:val="nil"/>
                  <w:lang w:eastAsia="en-US"/>
                </w:rPr>
              </w:sdtEndPr>
              <w:sdtContent>
                <w:r w:rsidR="007C1BBE" w:rsidRPr="00AF7B36">
                  <w:rPr>
                    <w:rStyle w:val="Stilius4"/>
                    <w:rFonts w:asciiTheme="minorHAnsi" w:eastAsia="Arial Unicode MS" w:hAnsiTheme="minorHAnsi" w:cstheme="minorBidi"/>
                    <w:lang w:val="en-GB"/>
                  </w:rPr>
                  <w:t>is the maximum amount of funds allocated for the procurement:</w:t>
                </w:r>
              </w:sdtContent>
            </w:sdt>
          </w:p>
        </w:tc>
        <w:tc>
          <w:tcPr>
            <w:tcW w:w="4870" w:type="dxa"/>
            <w:vAlign w:val="center"/>
          </w:tcPr>
          <w:p w14:paraId="2AD89849" w14:textId="27F459FA" w:rsidR="000C6501" w:rsidRPr="00AF7B36" w:rsidRDefault="007C1BBE" w:rsidP="000C6501">
            <w:pPr>
              <w:spacing w:line="276" w:lineRule="auto"/>
              <w:rPr>
                <w:rFonts w:asciiTheme="minorHAnsi" w:eastAsia="Arial Unicode MS" w:hAnsiTheme="minorHAnsi" w:cstheme="minorHAnsi"/>
                <w:sz w:val="20"/>
                <w:bdr w:val="nil"/>
                <w:lang w:val="en-GB" w:eastAsia="en-US"/>
              </w:rPr>
            </w:pPr>
            <w:r w:rsidRPr="00AF7B36">
              <w:rPr>
                <w:rFonts w:asciiTheme="minorHAnsi" w:eastAsia="Arial Unicode MS" w:hAnsiTheme="minorHAnsi" w:cstheme="minorHAnsi"/>
                <w:sz w:val="20"/>
                <w:bdr w:val="nil"/>
                <w:lang w:val="en-GB" w:eastAsia="en-US"/>
              </w:rPr>
              <w:t xml:space="preserve">500,000.00 </w:t>
            </w:r>
            <w:r w:rsidR="008D49D5" w:rsidRPr="00AF7B36">
              <w:rPr>
                <w:rFonts w:asciiTheme="minorHAnsi" w:eastAsia="Arial Unicode MS" w:hAnsiTheme="minorHAnsi" w:cstheme="minorHAnsi"/>
                <w:sz w:val="20"/>
                <w:bdr w:val="nil"/>
                <w:lang w:val="en-GB" w:eastAsia="en-US"/>
              </w:rPr>
              <w:t xml:space="preserve">EUR </w:t>
            </w:r>
            <w:r w:rsidR="000C6501" w:rsidRPr="00AF7B36">
              <w:rPr>
                <w:rFonts w:asciiTheme="minorHAnsi" w:eastAsia="Arial Unicode MS" w:hAnsiTheme="minorHAnsi" w:cstheme="minorHAnsi"/>
                <w:sz w:val="20"/>
                <w:bdr w:val="nil"/>
                <w:lang w:val="en-GB" w:eastAsia="en-US"/>
              </w:rPr>
              <w:t>exclu</w:t>
            </w:r>
            <w:r w:rsidR="008D49D5" w:rsidRPr="00AF7B36">
              <w:rPr>
                <w:rFonts w:asciiTheme="minorHAnsi" w:eastAsia="Arial Unicode MS" w:hAnsiTheme="minorHAnsi" w:cstheme="minorHAnsi"/>
                <w:sz w:val="20"/>
                <w:bdr w:val="nil"/>
                <w:lang w:val="en-GB" w:eastAsia="en-US"/>
              </w:rPr>
              <w:t>sive of</w:t>
            </w:r>
            <w:r w:rsidR="000C6501" w:rsidRPr="00AF7B36">
              <w:rPr>
                <w:rFonts w:asciiTheme="minorHAnsi" w:eastAsia="Arial Unicode MS" w:hAnsiTheme="minorHAnsi" w:cstheme="minorHAnsi"/>
                <w:sz w:val="20"/>
                <w:bdr w:val="nil"/>
                <w:lang w:val="en-GB" w:eastAsia="en-US"/>
              </w:rPr>
              <w:t xml:space="preserve"> VAT </w:t>
            </w:r>
          </w:p>
          <w:p w14:paraId="5256E968" w14:textId="77777777" w:rsidR="000C6501" w:rsidRPr="00AF7B36" w:rsidRDefault="00000000" w:rsidP="000C6501">
            <w:pPr>
              <w:spacing w:line="276" w:lineRule="auto"/>
              <w:rPr>
                <w:rFonts w:asciiTheme="minorHAnsi" w:eastAsia="Arial Unicode MS" w:hAnsiTheme="minorHAnsi" w:cstheme="minorHAnsi"/>
                <w:sz w:val="20"/>
                <w:bdr w:val="nil"/>
                <w:lang w:val="en-GB" w:eastAsia="en-US"/>
              </w:rPr>
            </w:pPr>
            <w:sdt>
              <w:sdtPr>
                <w:rPr>
                  <w:rFonts w:asciiTheme="minorHAnsi" w:eastAsia="Arial Unicode MS" w:hAnsiTheme="minorHAnsi" w:cstheme="minorHAnsi"/>
                  <w:sz w:val="20"/>
                  <w:bdr w:val="nil"/>
                  <w:lang w:val="en-GB" w:eastAsia="en-US"/>
                </w:rPr>
                <w:alias w:val="nurodykite PVM "/>
                <w:tag w:val="nurodykite PVM "/>
                <w:id w:val="-267005972"/>
                <w:placeholder>
                  <w:docPart w:val="C9B5C53A9E7B4C3AB64F7A758373AB50"/>
                </w:placeholder>
                <w:showingPlcHdr/>
              </w:sdtPr>
              <w:sdtContent>
                <w:r w:rsidR="000C6501" w:rsidRPr="00AF7B36">
                  <w:rPr>
                    <w:rStyle w:val="PlaceholderText"/>
                    <w:rFonts w:asciiTheme="minorHAnsi" w:hAnsiTheme="minorHAnsi" w:cstheme="minorHAnsi"/>
                    <w:color w:val="FF0000"/>
                    <w:lang w:val="en-GB"/>
                  </w:rPr>
                  <w:t xml:space="preserve">Click or tap here to enter text. </w:t>
                </w:r>
              </w:sdtContent>
            </w:sdt>
            <w:r w:rsidR="000C6501" w:rsidRPr="00AF7B36">
              <w:rPr>
                <w:rFonts w:asciiTheme="minorHAnsi" w:eastAsia="Arial Unicode MS" w:hAnsiTheme="minorHAnsi" w:cstheme="minorHAnsi"/>
                <w:sz w:val="20"/>
                <w:bdr w:val="nil"/>
                <w:lang w:val="en-GB" w:eastAsia="en-US"/>
              </w:rPr>
              <w:t>VAT</w:t>
            </w:r>
          </w:p>
          <w:p w14:paraId="00F50C0F" w14:textId="4280F7CE" w:rsidR="000C6501" w:rsidRPr="00AF7B36" w:rsidRDefault="00000000" w:rsidP="000C6501">
            <w:pPr>
              <w:spacing w:line="276" w:lineRule="auto"/>
              <w:rPr>
                <w:rFonts w:asciiTheme="minorHAnsi" w:eastAsia="Arial Unicode MS" w:hAnsiTheme="minorHAnsi" w:cstheme="minorHAnsi"/>
                <w:bdr w:val="nil"/>
                <w:lang w:val="en-GB" w:eastAsia="en-US"/>
              </w:rPr>
            </w:pPr>
            <w:sdt>
              <w:sdtPr>
                <w:rPr>
                  <w:rFonts w:asciiTheme="minorHAnsi" w:eastAsia="Arial Unicode MS" w:hAnsiTheme="minorHAnsi" w:cstheme="minorHAnsi"/>
                  <w:sz w:val="20"/>
                  <w:bdr w:val="nil"/>
                  <w:lang w:val="en-GB" w:eastAsia="en-US"/>
                </w:rPr>
                <w:alias w:val="Nurodykite sutarties kainą su PVM"/>
                <w:tag w:val="Nurodykite sutarties kainą su PVM"/>
                <w:id w:val="-350869047"/>
                <w:placeholder>
                  <w:docPart w:val="60D7681D975549F5A92DE84FA4448F93"/>
                </w:placeholder>
                <w:showingPlcHdr/>
              </w:sdtPr>
              <w:sdtContent>
                <w:r w:rsidR="000C6501" w:rsidRPr="00AF7B36">
                  <w:rPr>
                    <w:rStyle w:val="PlaceholderText"/>
                    <w:rFonts w:asciiTheme="minorHAnsi" w:hAnsiTheme="minorHAnsi" w:cstheme="minorHAnsi"/>
                    <w:color w:val="FF0000"/>
                    <w:lang w:val="en-GB"/>
                  </w:rPr>
                  <w:t xml:space="preserve">Click or tap here to enter text. </w:t>
                </w:r>
              </w:sdtContent>
            </w:sdt>
            <w:r w:rsidR="000C6501" w:rsidRPr="00AF7B36">
              <w:rPr>
                <w:rFonts w:asciiTheme="minorHAnsi" w:eastAsia="Arial Unicode MS" w:hAnsiTheme="minorHAnsi" w:cstheme="minorHAnsi"/>
                <w:sz w:val="20"/>
                <w:bdr w:val="nil"/>
                <w:lang w:val="en-GB" w:eastAsia="en-US"/>
              </w:rPr>
              <w:t>EUR including VAT</w:t>
            </w:r>
          </w:p>
        </w:tc>
      </w:tr>
      <w:tr w:rsidR="000C6501" w:rsidRPr="00F54C26" w14:paraId="6A74A3D3" w14:textId="77777777" w:rsidTr="0A76F200">
        <w:trPr>
          <w:trHeight w:val="769"/>
        </w:trPr>
        <w:tc>
          <w:tcPr>
            <w:tcW w:w="10146" w:type="dxa"/>
            <w:gridSpan w:val="2"/>
            <w:vAlign w:val="center"/>
          </w:tcPr>
          <w:p w14:paraId="1259C536" w14:textId="6CB09769" w:rsidR="0026439C"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2.3. The </w:t>
            </w:r>
            <w:r w:rsidR="008D49D5" w:rsidRPr="00822E6B">
              <w:rPr>
                <w:rFonts w:asciiTheme="minorHAnsi" w:eastAsia="Arial Unicode MS" w:hAnsiTheme="minorHAnsi" w:cstheme="minorHAnsi"/>
                <w:sz w:val="20"/>
                <w:bdr w:val="nil"/>
                <w:lang w:val="en-GB" w:eastAsia="en-US"/>
              </w:rPr>
              <w:t>Purchaser</w:t>
            </w:r>
            <w:r w:rsidRPr="00822E6B">
              <w:rPr>
                <w:rFonts w:asciiTheme="minorHAnsi" w:eastAsia="Arial Unicode MS" w:hAnsiTheme="minorHAnsi" w:cstheme="minorHAnsi"/>
                <w:sz w:val="20"/>
                <w:bdr w:val="nil"/>
                <w:lang w:val="en-GB" w:eastAsia="en-US"/>
              </w:rPr>
              <w:t xml:space="preserve"> shall pay the Supplier for </w:t>
            </w:r>
            <w:sdt>
              <w:sdtPr>
                <w:rPr>
                  <w:rFonts w:asciiTheme="minorHAnsi" w:eastAsia="Arial Unicode MS" w:hAnsiTheme="minorHAnsi" w:cstheme="minorHAnsi"/>
                  <w:sz w:val="20"/>
                  <w:bdr w:val="nil"/>
                  <w:lang w:val="en-GB" w:eastAsia="en-US"/>
                </w:rPr>
                <w:id w:val="895391356"/>
                <w:placeholder>
                  <w:docPart w:val="252406749B1549ACA0ECFE5A3FD65863"/>
                </w:placeholder>
                <w:comboBox>
                  <w:listItem w:value="Pasirinkite elementą."/>
                  <w:listItem w:displayText="Prekes" w:value="Prekes"/>
                  <w:listItem w:displayText="Paslaugas" w:value="Paslaugas"/>
                </w:comboBox>
              </w:sdtPr>
              <w:sdtContent>
                <w:r w:rsidRPr="00822E6B">
                  <w:rPr>
                    <w:rFonts w:asciiTheme="minorHAnsi" w:eastAsia="Arial Unicode MS" w:hAnsiTheme="minorHAnsi" w:cstheme="minorHAnsi"/>
                    <w:sz w:val="20"/>
                    <w:bdr w:val="nil"/>
                    <w:lang w:val="en-GB" w:eastAsia="en-US"/>
                  </w:rPr>
                  <w:t xml:space="preserve">the Services </w:t>
                </w:r>
              </w:sdtContent>
            </w:sdt>
            <w:r w:rsidRPr="00822E6B">
              <w:rPr>
                <w:rFonts w:asciiTheme="minorHAnsi" w:eastAsia="Arial Unicode MS" w:hAnsiTheme="minorHAnsi" w:cstheme="minorHAnsi"/>
                <w:sz w:val="20"/>
                <w:bdr w:val="nil"/>
                <w:lang w:val="en-GB" w:eastAsia="en-US"/>
              </w:rPr>
              <w:t>no later than within</w:t>
            </w:r>
            <w:sdt>
              <w:sdtPr>
                <w:rPr>
                  <w:rFonts w:asciiTheme="minorHAnsi" w:eastAsia="Arial Unicode MS" w:hAnsiTheme="minorHAnsi" w:cstheme="minorHAnsi"/>
                  <w:color w:val="000000"/>
                  <w:sz w:val="20"/>
                  <w:bdr w:val="nil"/>
                  <w:lang w:val="en-GB" w:eastAsia="en-US"/>
                </w:rPr>
                <w:alias w:val="pasirinkite terminą"/>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91653A" w:rsidRPr="00822E6B">
                  <w:rPr>
                    <w:rFonts w:asciiTheme="minorHAnsi" w:eastAsia="Arial Unicode MS" w:hAnsiTheme="minorHAnsi" w:cstheme="minorHAnsi"/>
                    <w:color w:val="000000"/>
                    <w:sz w:val="20"/>
                    <w:bdr w:val="nil"/>
                    <w:lang w:val="en-GB" w:eastAsia="en-US"/>
                  </w:rPr>
                  <w:t xml:space="preserve"> 30 </w:t>
                </w:r>
              </w:sdtContent>
            </w:sdt>
            <w:r w:rsidRPr="00822E6B">
              <w:rPr>
                <w:rFonts w:asciiTheme="minorHAnsi" w:eastAsia="Arial Unicode MS" w:hAnsiTheme="minorHAnsi" w:cstheme="minorHAnsi"/>
                <w:sz w:val="20"/>
                <w:bdr w:val="nil"/>
                <w:lang w:val="en-GB" w:eastAsia="en-US"/>
              </w:rPr>
              <w:t>days from the date of receipt of a duly submitted invoice.</w:t>
            </w:r>
          </w:p>
          <w:p w14:paraId="2610B821" w14:textId="0B093B0F" w:rsidR="000C6501" w:rsidRPr="00822E6B" w:rsidRDefault="0026439C"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val="en-GB" w:eastAsia="en-US"/>
              </w:rPr>
            </w:pPr>
            <w:r w:rsidRPr="00822E6B">
              <w:rPr>
                <w:rFonts w:asciiTheme="minorHAnsi" w:eastAsia="Arial Unicode MS" w:hAnsiTheme="minorHAnsi" w:cstheme="minorHAnsi"/>
                <w:sz w:val="20"/>
                <w:bdr w:val="nil"/>
                <w:lang w:val="en-GB" w:eastAsia="en-US"/>
              </w:rPr>
              <w:t xml:space="preserve">2.4. </w:t>
            </w:r>
            <w:r w:rsidR="00BC3F7B" w:rsidRPr="00822E6B">
              <w:rPr>
                <w:rFonts w:asciiTheme="minorHAnsi" w:eastAsia="Arial Unicode MS" w:hAnsiTheme="minorHAnsi" w:cstheme="minorHAnsi"/>
                <w:sz w:val="20"/>
                <w:bdr w:val="nil"/>
                <w:lang w:val="en-GB" w:eastAsia="en-US"/>
              </w:rPr>
              <w:t xml:space="preserve">Terms of payment: upon completion of the order, payment shall be made for the specific </w:t>
            </w:r>
            <w:r w:rsidR="00E423AB" w:rsidRPr="00822E6B">
              <w:rPr>
                <w:rFonts w:asciiTheme="minorHAnsi" w:eastAsia="Arial Unicode MS" w:hAnsiTheme="minorHAnsi" w:cstheme="minorHAnsi"/>
                <w:sz w:val="20"/>
                <w:bdr w:val="nil"/>
                <w:lang w:val="en-GB" w:eastAsia="en-US"/>
              </w:rPr>
              <w:t xml:space="preserve">quantity/volume according to the established rates. </w:t>
            </w:r>
          </w:p>
        </w:tc>
      </w:tr>
      <w:tr w:rsidR="000C6501" w:rsidRPr="00F54C26" w14:paraId="48671EC7" w14:textId="77777777" w:rsidTr="0A76F200">
        <w:trPr>
          <w:trHeight w:val="287"/>
        </w:trPr>
        <w:tc>
          <w:tcPr>
            <w:tcW w:w="10146" w:type="dxa"/>
            <w:gridSpan w:val="2"/>
            <w:shd w:val="clear" w:color="auto" w:fill="F2F2F2" w:themeFill="background1" w:themeFillShade="F2"/>
            <w:vAlign w:val="center"/>
          </w:tcPr>
          <w:p w14:paraId="45B19327" w14:textId="2414DE7F" w:rsidR="000C6501" w:rsidRPr="00822E6B"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 xml:space="preserve">3. Entry into force of the </w:t>
            </w:r>
            <w:r w:rsidR="008D49D5" w:rsidRPr="00822E6B">
              <w:rPr>
                <w:rFonts w:asciiTheme="minorHAnsi" w:eastAsia="Arial Unicode MS" w:hAnsiTheme="minorHAnsi" w:cstheme="minorHAnsi"/>
                <w:b/>
                <w:bCs/>
                <w:color w:val="000000"/>
                <w:sz w:val="20"/>
                <w:bdr w:val="nil"/>
                <w:lang w:val="en-GB" w:eastAsia="en-US"/>
              </w:rPr>
              <w:t>Contract</w:t>
            </w:r>
            <w:r w:rsidRPr="00822E6B">
              <w:rPr>
                <w:rFonts w:asciiTheme="minorHAnsi" w:eastAsia="Arial Unicode MS" w:hAnsiTheme="minorHAnsi" w:cstheme="minorHAnsi"/>
                <w:b/>
                <w:bCs/>
                <w:color w:val="000000"/>
                <w:sz w:val="20"/>
                <w:bdr w:val="nil"/>
                <w:lang w:val="en-GB" w:eastAsia="en-US"/>
              </w:rPr>
              <w:t xml:space="preserve">, duration/terms of provision of </w:t>
            </w:r>
            <w:r w:rsidR="008D49D5" w:rsidRPr="00822E6B">
              <w:rPr>
                <w:rFonts w:asciiTheme="minorHAnsi" w:eastAsia="Arial Unicode MS" w:hAnsiTheme="minorHAnsi" w:cstheme="minorHAnsi"/>
                <w:b/>
                <w:bCs/>
                <w:color w:val="000000"/>
                <w:sz w:val="20"/>
                <w:bdr w:val="nil"/>
                <w:lang w:val="en-GB" w:eastAsia="en-US"/>
              </w:rPr>
              <w:t xml:space="preserve">the </w:t>
            </w:r>
            <w:r w:rsidRPr="00822E6B">
              <w:rPr>
                <w:rFonts w:asciiTheme="minorHAnsi" w:eastAsia="Arial Unicode MS" w:hAnsiTheme="minorHAnsi" w:cstheme="minorHAnsi"/>
                <w:b/>
                <w:bCs/>
                <w:color w:val="000000"/>
                <w:sz w:val="20"/>
                <w:bdr w:val="nil"/>
                <w:lang w:val="en-GB" w:eastAsia="en-US"/>
              </w:rPr>
              <w:t xml:space="preserve">Services, extension of the </w:t>
            </w:r>
            <w:r w:rsidR="008D49D5" w:rsidRPr="00822E6B">
              <w:rPr>
                <w:rFonts w:asciiTheme="minorHAnsi" w:eastAsia="Arial Unicode MS" w:hAnsiTheme="minorHAnsi" w:cstheme="minorHAnsi"/>
                <w:b/>
                <w:bCs/>
                <w:color w:val="000000"/>
                <w:sz w:val="20"/>
                <w:bdr w:val="nil"/>
                <w:lang w:val="en-GB" w:eastAsia="en-US"/>
              </w:rPr>
              <w:t>Contract</w:t>
            </w:r>
          </w:p>
        </w:tc>
      </w:tr>
      <w:tr w:rsidR="000C6501" w:rsidRPr="00F54C26" w14:paraId="6DC96621" w14:textId="77777777" w:rsidTr="0A76F200">
        <w:trPr>
          <w:trHeight w:val="60"/>
        </w:trPr>
        <w:tc>
          <w:tcPr>
            <w:tcW w:w="10146" w:type="dxa"/>
            <w:gridSpan w:val="2"/>
            <w:tcBorders>
              <w:bottom w:val="single" w:sz="4" w:space="0" w:color="auto"/>
            </w:tcBorders>
            <w:shd w:val="clear" w:color="auto" w:fill="FFFFFF" w:themeFill="background1"/>
            <w:vAlign w:val="center"/>
          </w:tcPr>
          <w:p w14:paraId="023205B5" w14:textId="304A3409"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3.1. Additional conditions for the entry into force of the Contract: </w:t>
            </w:r>
            <w:sdt>
              <w:sdtPr>
                <w:rPr>
                  <w:rFonts w:asciiTheme="minorHAnsi" w:eastAsia="Arial Unicode MS" w:hAnsiTheme="minorHAnsi" w:cstheme="minorHAnsi"/>
                  <w:sz w:val="20"/>
                  <w:bdr w:val="nil"/>
                  <w:lang w:val="en-GB"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Content>
                <w:r w:rsidR="0091653A" w:rsidRPr="00822E6B">
                  <w:rPr>
                    <w:rFonts w:asciiTheme="minorHAnsi" w:eastAsia="Arial Unicode MS" w:hAnsiTheme="minorHAnsi" w:cstheme="minorHAnsi"/>
                    <w:sz w:val="20"/>
                    <w:bdr w:val="nil"/>
                    <w:lang w:val="en-GB" w:eastAsia="en-US"/>
                  </w:rPr>
                  <w:t>not applicable.</w:t>
                </w:r>
              </w:sdtContent>
            </w:sdt>
          </w:p>
          <w:p w14:paraId="21EF20C8" w14:textId="077DCF8E" w:rsidR="000C6501" w:rsidRPr="00822E6B" w:rsidRDefault="000C6501" w:rsidP="000C6501">
            <w:pPr>
              <w:spacing w:line="276" w:lineRule="auto"/>
              <w:jc w:val="both"/>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sz w:val="20"/>
                <w:bdr w:val="nil"/>
                <w:lang w:val="en-GB" w:eastAsia="en-US"/>
              </w:rPr>
              <w:t xml:space="preserve">3.2. The Supplier </w:t>
            </w:r>
            <w:sdt>
              <w:sdtPr>
                <w:rPr>
                  <w:rFonts w:asciiTheme="minorHAnsi" w:eastAsia="Arial Unicode MS" w:hAnsiTheme="minorHAnsi" w:cstheme="minorHAnsi"/>
                  <w:sz w:val="20"/>
                  <w:bdr w:val="nil"/>
                  <w:lang w:val="en-GB" w:eastAsia="en-US"/>
                </w:rPr>
                <w:id w:val="523913262"/>
                <w:placeholder>
                  <w:docPart w:val="252406749B1549ACA0ECFE5A3FD65863"/>
                </w:placeholder>
                <w:comboBox>
                  <w:listItem w:value="Pasirinkite elementą."/>
                  <w:listItem w:displayText="Prekes tiekia" w:value="Prekes tiekia"/>
                  <w:listItem w:displayText="Paslaugas teikia" w:value="Paslaugas teikia"/>
                </w:comboBox>
              </w:sdtPr>
              <w:sdtContent>
                <w:r w:rsidRPr="00822E6B">
                  <w:rPr>
                    <w:rFonts w:asciiTheme="minorHAnsi" w:eastAsia="Arial Unicode MS" w:hAnsiTheme="minorHAnsi" w:cstheme="minorHAnsi"/>
                    <w:sz w:val="20"/>
                    <w:bdr w:val="nil"/>
                    <w:lang w:val="en-GB" w:eastAsia="en-US"/>
                  </w:rPr>
                  <w:t xml:space="preserve">shall provide the Services </w:t>
                </w:r>
              </w:sdtContent>
            </w:sdt>
            <w:sdt>
              <w:sdtPr>
                <w:rPr>
                  <w:rFonts w:asciiTheme="minorHAnsi" w:eastAsia="Arial Unicode MS" w:hAnsiTheme="minorHAnsi" w:cstheme="minorHAnsi"/>
                  <w:color w:val="000000"/>
                  <w:sz w:val="20"/>
                  <w:bdr w:val="nil"/>
                  <w:lang w:val="en-GB" w:eastAsia="en-US"/>
                </w:rPr>
                <w:id w:val="-1414010583"/>
                <w:placeholder>
                  <w:docPart w:val="D783A6E4049443609931EB1BF6DA682B"/>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AC4B6E" w:rsidRPr="00822E6B">
                  <w:rPr>
                    <w:rFonts w:asciiTheme="minorHAnsi" w:eastAsia="Arial Unicode MS" w:hAnsiTheme="minorHAnsi" w:cstheme="minorHAnsi"/>
                    <w:color w:val="000000"/>
                    <w:sz w:val="20"/>
                    <w:bdr w:val="nil"/>
                    <w:lang w:val="en-GB" w:eastAsia="en-US"/>
                  </w:rPr>
                  <w:t>for</w:t>
                </w:r>
                <w:r w:rsidR="008D49D5" w:rsidRPr="00822E6B">
                  <w:rPr>
                    <w:rFonts w:asciiTheme="minorHAnsi" w:eastAsia="Arial Unicode MS" w:hAnsiTheme="minorHAnsi" w:cstheme="minorHAnsi"/>
                    <w:color w:val="000000"/>
                    <w:sz w:val="20"/>
                    <w:bdr w:val="nil"/>
                    <w:lang w:val="en-GB" w:eastAsia="en-US"/>
                  </w:rPr>
                  <w:t xml:space="preserve"> </w:t>
                </w:r>
                <w:r w:rsidR="00AC4B6E" w:rsidRPr="00822E6B">
                  <w:rPr>
                    <w:rFonts w:asciiTheme="minorHAnsi" w:eastAsia="Arial Unicode MS" w:hAnsiTheme="minorHAnsi" w:cstheme="minorHAnsi"/>
                    <w:color w:val="000000"/>
                    <w:sz w:val="20"/>
                    <w:bdr w:val="nil"/>
                    <w:lang w:val="en-GB" w:eastAsia="en-US"/>
                  </w:rPr>
                  <w:t xml:space="preserve">months </w:t>
                </w:r>
              </w:sdtContent>
            </w:sdt>
            <w:sdt>
              <w:sdtPr>
                <w:rPr>
                  <w:rFonts w:asciiTheme="minorHAnsi" w:eastAsia="Arial Unicode MS" w:hAnsiTheme="minorHAnsi" w:cstheme="minorHAnsi"/>
                  <w:color w:val="000000"/>
                  <w:sz w:val="20"/>
                  <w:bdr w:val="nil"/>
                  <w:lang w:val="en-GB" w:eastAsia="en-US"/>
                </w:rPr>
                <w:alias w:val="Pasirinkite terminą"/>
                <w:tag w:val="Pasirinkite terminą"/>
                <w:id w:val="-1279786132"/>
                <w:placeholder>
                  <w:docPart w:val="96D6DA1176684E0EA1036E229F073E4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AC4B6E" w:rsidRPr="00822E6B">
                  <w:rPr>
                    <w:rFonts w:asciiTheme="minorHAnsi" w:eastAsia="Arial Unicode MS" w:hAnsiTheme="minorHAnsi" w:cstheme="minorHAnsi"/>
                    <w:color w:val="000000"/>
                    <w:sz w:val="20"/>
                    <w:bdr w:val="nil"/>
                    <w:lang w:val="en-GB" w:eastAsia="en-US"/>
                  </w:rPr>
                  <w:t xml:space="preserve"> 36 </w:t>
                </w:r>
              </w:sdtContent>
            </w:sdt>
            <w:r w:rsidRPr="00822E6B">
              <w:rPr>
                <w:rFonts w:asciiTheme="minorHAnsi" w:eastAsia="Arial Unicode MS" w:hAnsiTheme="minorHAnsi" w:cstheme="minorHAnsi"/>
                <w:sz w:val="20"/>
                <w:bdr w:val="nil"/>
                <w:lang w:val="en-GB" w:eastAsia="en-US"/>
              </w:rPr>
              <w:t xml:space="preserve">from the date of entry into force of the </w:t>
            </w:r>
            <w:r w:rsidR="008D49D5" w:rsidRPr="00822E6B">
              <w:rPr>
                <w:rFonts w:asciiTheme="minorHAnsi" w:eastAsia="Arial Unicode MS" w:hAnsiTheme="minorHAnsi" w:cstheme="minorHAnsi"/>
                <w:sz w:val="20"/>
                <w:bdr w:val="nil"/>
                <w:lang w:val="en-GB" w:eastAsia="en-US"/>
              </w:rPr>
              <w:t>Contract</w:t>
            </w:r>
            <w:r w:rsidRPr="00822E6B">
              <w:rPr>
                <w:rFonts w:asciiTheme="minorHAnsi" w:eastAsia="Arial Unicode MS" w:hAnsiTheme="minorHAnsi" w:cstheme="minorHAnsi"/>
                <w:sz w:val="20"/>
                <w:bdr w:val="nil"/>
                <w:lang w:val="en-GB" w:eastAsia="en-US"/>
              </w:rPr>
              <w:t xml:space="preserve"> </w:t>
            </w:r>
            <w:r w:rsidR="00B50E21" w:rsidRPr="00822E6B">
              <w:rPr>
                <w:rFonts w:asciiTheme="minorHAnsi" w:eastAsia="Arial Unicode MS" w:hAnsiTheme="minorHAnsi" w:cstheme="minorHAnsi"/>
                <w:sz w:val="20"/>
                <w:bdr w:val="nil"/>
                <w:lang w:val="en-GB" w:eastAsia="en-US"/>
              </w:rPr>
              <w:t xml:space="preserve">in accordance with individual orders and the agreed service schedule </w:t>
            </w:r>
            <w:r w:rsidR="00BC6C64" w:rsidRPr="00822E6B">
              <w:rPr>
                <w:rFonts w:asciiTheme="minorHAnsi" w:eastAsia="Arial Unicode MS" w:hAnsiTheme="minorHAnsi" w:cstheme="minorHAnsi"/>
                <w:sz w:val="20"/>
                <w:bdr w:val="nil"/>
                <w:lang w:val="en-GB" w:eastAsia="en-US"/>
              </w:rPr>
              <w:t xml:space="preserve">or until the Services specified in clause 2.2 have been purchased, </w:t>
            </w:r>
            <w:r w:rsidR="00073344" w:rsidRPr="00822E6B">
              <w:rPr>
                <w:rFonts w:asciiTheme="minorHAnsi" w:eastAsia="Arial Unicode MS" w:hAnsiTheme="minorHAnsi" w:cstheme="minorHAnsi"/>
                <w:sz w:val="20"/>
                <w:bdr w:val="nil"/>
                <w:lang w:val="en-GB" w:eastAsia="en-US"/>
              </w:rPr>
              <w:t>whichever occurs first</w:t>
            </w:r>
            <w:r w:rsidR="00B50E21" w:rsidRPr="00822E6B">
              <w:rPr>
                <w:rFonts w:asciiTheme="minorHAnsi" w:eastAsia="Arial Unicode MS" w:hAnsiTheme="minorHAnsi" w:cstheme="minorHAnsi"/>
                <w:sz w:val="20"/>
                <w:bdr w:val="nil"/>
                <w:lang w:val="en-GB" w:eastAsia="en-US"/>
              </w:rPr>
              <w:t xml:space="preserve">. </w:t>
            </w:r>
          </w:p>
        </w:tc>
      </w:tr>
      <w:tr w:rsidR="000C6501" w:rsidRPr="00F54C26" w14:paraId="75EB08F3" w14:textId="77777777" w:rsidTr="0A76F200">
        <w:tc>
          <w:tcPr>
            <w:tcW w:w="10146" w:type="dxa"/>
            <w:gridSpan w:val="2"/>
            <w:vAlign w:val="center"/>
          </w:tcPr>
          <w:p w14:paraId="512E3D1B" w14:textId="266CB2EA" w:rsidR="000C6501" w:rsidRPr="00822E6B"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 xml:space="preserve">4. Subcontracting </w:t>
            </w:r>
          </w:p>
        </w:tc>
      </w:tr>
      <w:tr w:rsidR="000C6501" w:rsidRPr="00F54C26" w14:paraId="068EA46F" w14:textId="77777777" w:rsidTr="0A76F200">
        <w:trPr>
          <w:trHeight w:val="204"/>
        </w:trPr>
        <w:tc>
          <w:tcPr>
            <w:tcW w:w="10146" w:type="dxa"/>
            <w:gridSpan w:val="2"/>
          </w:tcPr>
          <w:p w14:paraId="1BAE3E09" w14:textId="156C0BDC"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4.1. The possibility of direct settlement with subcontractors </w:t>
            </w:r>
            <w:sdt>
              <w:sdtPr>
                <w:rPr>
                  <w:rFonts w:asciiTheme="minorHAnsi" w:eastAsia="Arial Unicode MS" w:hAnsiTheme="minorHAnsi" w:cstheme="minorHAnsi"/>
                  <w:sz w:val="20"/>
                  <w:lang w:val="en-GB"/>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bdr w:val="nil"/>
                  <w:lang w:eastAsia="en-US"/>
                </w:rPr>
              </w:sdtEndPr>
              <w:sdtContent>
                <w:r w:rsidR="00B50E21" w:rsidRPr="00822E6B">
                  <w:rPr>
                    <w:rFonts w:asciiTheme="minorHAnsi" w:eastAsia="Arial Unicode MS" w:hAnsiTheme="minorHAnsi" w:cstheme="minorHAnsi"/>
                    <w:sz w:val="20"/>
                    <w:lang w:val="en-GB"/>
                  </w:rPr>
                  <w:t xml:space="preserve">is provided for; a draft tripartite agreement is </w:t>
                </w:r>
                <w:r w:rsidR="008D49D5" w:rsidRPr="00822E6B">
                  <w:rPr>
                    <w:rFonts w:asciiTheme="minorHAnsi" w:eastAsia="Arial Unicode MS" w:hAnsiTheme="minorHAnsi" w:cstheme="minorHAnsi"/>
                    <w:sz w:val="20"/>
                    <w:lang w:val="en-GB"/>
                  </w:rPr>
                  <w:t>enclosed</w:t>
                </w:r>
                <w:r w:rsidR="00B50E21" w:rsidRPr="00822E6B">
                  <w:rPr>
                    <w:rFonts w:asciiTheme="minorHAnsi" w:eastAsia="Arial Unicode MS" w:hAnsiTheme="minorHAnsi" w:cstheme="minorHAnsi"/>
                    <w:sz w:val="20"/>
                    <w:lang w:val="en-GB"/>
                  </w:rPr>
                  <w:t>.</w:t>
                </w:r>
              </w:sdtContent>
            </w:sdt>
          </w:p>
        </w:tc>
      </w:tr>
      <w:tr w:rsidR="000C6501" w:rsidRPr="00F54C26" w14:paraId="14444461" w14:textId="77777777" w:rsidTr="0A76F200">
        <w:trPr>
          <w:trHeight w:val="204"/>
        </w:trPr>
        <w:tc>
          <w:tcPr>
            <w:tcW w:w="10146" w:type="dxa"/>
            <w:gridSpan w:val="2"/>
            <w:shd w:val="clear" w:color="auto" w:fill="F2F2F2" w:themeFill="background1" w:themeFillShade="F2"/>
          </w:tcPr>
          <w:p w14:paraId="0F178489" w14:textId="7FB7C454" w:rsidR="000C6501" w:rsidRPr="00822E6B"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5. Contract performance</w:t>
            </w:r>
            <w:r w:rsidR="008D49D5" w:rsidRPr="00822E6B">
              <w:rPr>
                <w:rFonts w:asciiTheme="minorHAnsi" w:eastAsia="Arial Unicode MS" w:hAnsiTheme="minorHAnsi" w:cstheme="minorHAnsi"/>
                <w:b/>
                <w:bCs/>
                <w:color w:val="000000"/>
                <w:sz w:val="20"/>
                <w:bdr w:val="nil"/>
                <w:lang w:val="en-GB" w:eastAsia="en-US"/>
              </w:rPr>
              <w:t xml:space="preserve"> security</w:t>
            </w:r>
            <w:r w:rsidRPr="00822E6B">
              <w:rPr>
                <w:rFonts w:asciiTheme="minorHAnsi" w:eastAsia="Arial Unicode MS" w:hAnsiTheme="minorHAnsi" w:cstheme="minorHAnsi"/>
                <w:b/>
                <w:bCs/>
                <w:color w:val="000000"/>
                <w:sz w:val="20"/>
                <w:bdr w:val="nil"/>
                <w:lang w:val="en-GB" w:eastAsia="en-US"/>
              </w:rPr>
              <w:t xml:space="preserve"> by </w:t>
            </w:r>
            <w:r w:rsidR="008D49D5" w:rsidRPr="00822E6B">
              <w:rPr>
                <w:rFonts w:asciiTheme="minorHAnsi" w:eastAsia="Arial Unicode MS" w:hAnsiTheme="minorHAnsi" w:cstheme="minorHAnsi"/>
                <w:b/>
                <w:bCs/>
                <w:color w:val="000000"/>
                <w:sz w:val="20"/>
                <w:bdr w:val="nil"/>
                <w:lang w:val="en-GB" w:eastAsia="en-US"/>
              </w:rPr>
              <w:t xml:space="preserve">means of </w:t>
            </w:r>
            <w:r w:rsidRPr="00822E6B">
              <w:rPr>
                <w:rFonts w:asciiTheme="minorHAnsi" w:eastAsia="Arial Unicode MS" w:hAnsiTheme="minorHAnsi" w:cstheme="minorHAnsi"/>
                <w:b/>
                <w:bCs/>
                <w:color w:val="000000"/>
                <w:sz w:val="20"/>
                <w:bdr w:val="nil"/>
                <w:lang w:val="en-GB" w:eastAsia="en-US"/>
              </w:rPr>
              <w:t>bank guarantee or written surety</w:t>
            </w:r>
          </w:p>
        </w:tc>
      </w:tr>
      <w:tr w:rsidR="000C6501" w:rsidRPr="00F54C26" w14:paraId="78C92815" w14:textId="77777777" w:rsidTr="0A76F200">
        <w:trPr>
          <w:trHeight w:val="204"/>
        </w:trPr>
        <w:tc>
          <w:tcPr>
            <w:tcW w:w="10146" w:type="dxa"/>
            <w:gridSpan w:val="2"/>
          </w:tcPr>
          <w:p w14:paraId="61CC6199" w14:textId="531F8F0B" w:rsidR="000C6501" w:rsidRPr="00822E6B" w:rsidRDefault="000C6501" w:rsidP="00B0162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FF0000"/>
                <w:sz w:val="20"/>
                <w:bdr w:val="nil"/>
                <w:lang w:val="en-GB" w:eastAsia="en-US"/>
              </w:rPr>
            </w:pPr>
            <w:r w:rsidRPr="00822E6B">
              <w:rPr>
                <w:rFonts w:asciiTheme="minorHAnsi" w:eastAsia="Arial Unicode MS" w:hAnsiTheme="minorHAnsi" w:cstheme="minorHAnsi"/>
                <w:sz w:val="20"/>
                <w:bdr w:val="nil"/>
                <w:lang w:val="en-GB" w:eastAsia="en-US"/>
              </w:rPr>
              <w:t>5.1. Contract performance</w:t>
            </w:r>
            <w:r w:rsidR="008D49D5" w:rsidRPr="00822E6B">
              <w:rPr>
                <w:rFonts w:asciiTheme="minorHAnsi" w:eastAsia="Arial Unicode MS" w:hAnsiTheme="minorHAnsi" w:cstheme="minorHAnsi"/>
                <w:sz w:val="20"/>
                <w:bdr w:val="nil"/>
                <w:lang w:val="en-GB" w:eastAsia="en-US"/>
              </w:rPr>
              <w:t xml:space="preserve"> security </w:t>
            </w:r>
            <w:r w:rsidRPr="00822E6B">
              <w:rPr>
                <w:rFonts w:asciiTheme="minorHAnsi" w:eastAsia="Arial Unicode MS" w:hAnsiTheme="minorHAnsi" w:cstheme="minorHAnsi"/>
                <w:sz w:val="20"/>
                <w:bdr w:val="nil"/>
                <w:lang w:val="en-GB" w:eastAsia="en-US"/>
              </w:rPr>
              <w:t xml:space="preserve">by bank guarantee or written surety: </w:t>
            </w:r>
            <w:sdt>
              <w:sdtPr>
                <w:rPr>
                  <w:rFonts w:asciiTheme="minorHAnsi" w:eastAsia="Arial Unicode MS" w:hAnsiTheme="minorHAnsi" w:cstheme="minorHAnsi"/>
                  <w:sz w:val="20"/>
                  <w:bdr w:val="nil"/>
                  <w:lang w:val="en-GB"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Content>
                <w:r w:rsidR="00B50E21" w:rsidRPr="00822E6B">
                  <w:rPr>
                    <w:rFonts w:asciiTheme="minorHAnsi" w:eastAsia="Arial Unicode MS" w:hAnsiTheme="minorHAnsi" w:cstheme="minorHAnsi"/>
                    <w:sz w:val="20"/>
                    <w:bdr w:val="nil"/>
                    <w:lang w:val="en-GB" w:eastAsia="en-US"/>
                  </w:rPr>
                  <w:t>not applicable.</w:t>
                </w:r>
              </w:sdtContent>
            </w:sdt>
          </w:p>
        </w:tc>
      </w:tr>
      <w:tr w:rsidR="000C6501" w:rsidRPr="00F54C26" w14:paraId="63A35296" w14:textId="77777777" w:rsidTr="0A76F200">
        <w:trPr>
          <w:trHeight w:val="204"/>
        </w:trPr>
        <w:tc>
          <w:tcPr>
            <w:tcW w:w="10146" w:type="dxa"/>
            <w:gridSpan w:val="2"/>
            <w:shd w:val="clear" w:color="auto" w:fill="F2F2F2" w:themeFill="background1" w:themeFillShade="F2"/>
          </w:tcPr>
          <w:p w14:paraId="6DD37102" w14:textId="7943CBED" w:rsidR="000C6501" w:rsidRPr="00822E6B"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6. Penalties (fines/interest)</w:t>
            </w:r>
          </w:p>
        </w:tc>
      </w:tr>
      <w:tr w:rsidR="000C6501" w:rsidRPr="00F54C26" w14:paraId="0092EFB9" w14:textId="77777777" w:rsidTr="0A76F200">
        <w:trPr>
          <w:trHeight w:val="204"/>
        </w:trPr>
        <w:tc>
          <w:tcPr>
            <w:tcW w:w="10146" w:type="dxa"/>
            <w:gridSpan w:val="2"/>
          </w:tcPr>
          <w:p w14:paraId="042D8E76" w14:textId="77777777" w:rsidR="000C6501" w:rsidRPr="00822E6B" w:rsidRDefault="000C6501" w:rsidP="0038304D">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6.1. The penalties set out in the General Terms and Conditions of the Contract shall apply to the Contract.</w:t>
            </w:r>
          </w:p>
          <w:p w14:paraId="7C2AB7C8" w14:textId="47C0538A" w:rsidR="00E7349A" w:rsidRPr="00822E6B" w:rsidRDefault="00E7349A" w:rsidP="0038304D">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6.2. </w:t>
            </w:r>
            <w:r w:rsidR="00E91E39" w:rsidRPr="00822E6B">
              <w:rPr>
                <w:rFonts w:asciiTheme="minorHAnsi" w:eastAsia="Arial Unicode MS" w:hAnsiTheme="minorHAnsi" w:cstheme="minorHAnsi"/>
                <w:color w:val="000000"/>
                <w:sz w:val="20"/>
                <w:bdr w:val="nil"/>
                <w:lang w:val="en-GB" w:eastAsia="en-US"/>
              </w:rPr>
              <w:t xml:space="preserve">If the Supplier is late in submitting any investigation report, it shall pay the Purchaser </w:t>
            </w:r>
            <w:r w:rsidR="008D49D5" w:rsidRPr="00822E6B">
              <w:rPr>
                <w:rFonts w:asciiTheme="minorHAnsi" w:eastAsia="Arial Unicode MS" w:hAnsiTheme="minorHAnsi" w:cstheme="minorHAnsi"/>
                <w:color w:val="000000"/>
                <w:sz w:val="20"/>
                <w:bdr w:val="nil"/>
                <w:lang w:val="en-GB" w:eastAsia="en-US"/>
              </w:rPr>
              <w:t>default interest</w:t>
            </w:r>
            <w:r w:rsidR="00E91E39" w:rsidRPr="00822E6B">
              <w:rPr>
                <w:rFonts w:asciiTheme="minorHAnsi" w:eastAsia="Arial Unicode MS" w:hAnsiTheme="minorHAnsi" w:cstheme="minorHAnsi"/>
                <w:color w:val="000000"/>
                <w:sz w:val="20"/>
                <w:bdr w:val="nil"/>
                <w:lang w:val="en-GB" w:eastAsia="en-US"/>
              </w:rPr>
              <w:t xml:space="preserve"> for each calendar day of delay: 0.02% </w:t>
            </w:r>
            <w:r w:rsidR="00060884" w:rsidRPr="00822E6B">
              <w:rPr>
                <w:rFonts w:asciiTheme="minorHAnsi" w:eastAsia="Arial Unicode MS" w:hAnsiTheme="minorHAnsi" w:cstheme="minorHAnsi"/>
                <w:color w:val="000000"/>
                <w:sz w:val="20"/>
                <w:bdr w:val="nil"/>
                <w:lang w:val="en-GB" w:eastAsia="en-US"/>
              </w:rPr>
              <w:t>of the price of the delayed part (order) per day.</w:t>
            </w:r>
          </w:p>
          <w:p w14:paraId="1E0D3A10" w14:textId="024710B8" w:rsidR="0092069C" w:rsidRPr="00822E6B" w:rsidRDefault="0092069C"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6.3. Validity of consent to work in operating natural gas transmission system facilities (equipment) and/or their protection zone and consequences of violations. If:</w:t>
            </w:r>
          </w:p>
          <w:p w14:paraId="7C7935DA" w14:textId="03654173" w:rsidR="0092069C" w:rsidRPr="00822E6B"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6.3.1. </w:t>
            </w:r>
            <w:r w:rsidR="0092069C" w:rsidRPr="00822E6B">
              <w:rPr>
                <w:rFonts w:asciiTheme="minorHAnsi" w:eastAsia="Arial Unicode MS" w:hAnsiTheme="minorHAnsi" w:cstheme="minorHAnsi"/>
                <w:color w:val="000000"/>
                <w:sz w:val="20"/>
                <w:bdr w:val="nil"/>
                <w:lang w:val="en-GB" w:eastAsia="en-US"/>
              </w:rPr>
              <w:t xml:space="preserve">The Supplier (including subcontractors/employees) provides </w:t>
            </w:r>
            <w:r w:rsidR="008D49D5" w:rsidRPr="00822E6B">
              <w:rPr>
                <w:rFonts w:asciiTheme="minorHAnsi" w:eastAsia="Arial Unicode MS" w:hAnsiTheme="minorHAnsi" w:cstheme="minorHAnsi"/>
                <w:color w:val="000000"/>
                <w:sz w:val="20"/>
                <w:bdr w:val="nil"/>
                <w:lang w:val="en-GB" w:eastAsia="en-US"/>
              </w:rPr>
              <w:t xml:space="preserve">the </w:t>
            </w:r>
            <w:r w:rsidR="0092069C" w:rsidRPr="00822E6B">
              <w:rPr>
                <w:rFonts w:asciiTheme="minorHAnsi" w:eastAsia="Arial Unicode MS" w:hAnsiTheme="minorHAnsi" w:cstheme="minorHAnsi"/>
                <w:color w:val="000000"/>
                <w:sz w:val="20"/>
                <w:bdr w:val="nil"/>
                <w:lang w:val="en-GB" w:eastAsia="en-US"/>
              </w:rPr>
              <w:t xml:space="preserve">Services or supplies </w:t>
            </w:r>
            <w:r w:rsidR="008D49D5" w:rsidRPr="00822E6B">
              <w:rPr>
                <w:rFonts w:asciiTheme="minorHAnsi" w:eastAsia="Arial Unicode MS" w:hAnsiTheme="minorHAnsi" w:cstheme="minorHAnsi"/>
                <w:color w:val="000000"/>
                <w:sz w:val="20"/>
                <w:bdr w:val="nil"/>
                <w:lang w:val="en-GB" w:eastAsia="en-US"/>
              </w:rPr>
              <w:t>the G</w:t>
            </w:r>
            <w:r w:rsidR="0092069C" w:rsidRPr="00822E6B">
              <w:rPr>
                <w:rFonts w:asciiTheme="minorHAnsi" w:eastAsia="Arial Unicode MS" w:hAnsiTheme="minorHAnsi" w:cstheme="minorHAnsi"/>
                <w:color w:val="000000"/>
                <w:sz w:val="20"/>
                <w:bdr w:val="nil"/>
                <w:lang w:val="en-GB" w:eastAsia="en-US"/>
              </w:rPr>
              <w:t>oods related to them without having a valid Consent;</w:t>
            </w:r>
          </w:p>
          <w:p w14:paraId="5113D552" w14:textId="0476DDD7" w:rsidR="0092069C" w:rsidRPr="00822E6B"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lastRenderedPageBreak/>
              <w:t>6.3.2</w:t>
            </w:r>
            <w:r w:rsidR="0092069C" w:rsidRPr="00822E6B">
              <w:rPr>
                <w:rFonts w:asciiTheme="minorHAnsi" w:eastAsia="Arial Unicode MS" w:hAnsiTheme="minorHAnsi" w:cstheme="minorHAnsi"/>
                <w:color w:val="000000"/>
                <w:sz w:val="20"/>
                <w:bdr w:val="nil"/>
                <w:lang w:val="en-GB" w:eastAsia="en-US"/>
              </w:rPr>
              <w:t>. The Supplier (including subcontractors/employees)</w:t>
            </w:r>
            <w:r w:rsidR="008D49D5" w:rsidRPr="00822E6B">
              <w:rPr>
                <w:rFonts w:asciiTheme="minorHAnsi" w:eastAsia="Arial Unicode MS" w:hAnsiTheme="minorHAnsi" w:cstheme="minorHAnsi"/>
                <w:color w:val="000000"/>
                <w:sz w:val="20"/>
                <w:bdr w:val="nil"/>
                <w:lang w:val="en-GB" w:eastAsia="en-US"/>
              </w:rPr>
              <w:t xml:space="preserve"> </w:t>
            </w:r>
            <w:r w:rsidR="0092069C" w:rsidRPr="00822E6B">
              <w:rPr>
                <w:rFonts w:asciiTheme="minorHAnsi" w:eastAsia="Arial Unicode MS" w:hAnsiTheme="minorHAnsi" w:cstheme="minorHAnsi"/>
                <w:color w:val="000000"/>
                <w:sz w:val="20"/>
                <w:bdr w:val="nil"/>
                <w:lang w:val="en-GB" w:eastAsia="en-US"/>
              </w:rPr>
              <w:t>provide</w:t>
            </w:r>
            <w:r w:rsidR="008D49D5" w:rsidRPr="00822E6B">
              <w:rPr>
                <w:rFonts w:asciiTheme="minorHAnsi" w:eastAsia="Arial Unicode MS" w:hAnsiTheme="minorHAnsi" w:cstheme="minorHAnsi"/>
                <w:color w:val="000000"/>
                <w:sz w:val="20"/>
                <w:bdr w:val="nil"/>
                <w:lang w:val="en-GB" w:eastAsia="en-US"/>
              </w:rPr>
              <w:t>s the</w:t>
            </w:r>
            <w:r w:rsidR="0092069C" w:rsidRPr="00822E6B">
              <w:rPr>
                <w:rFonts w:asciiTheme="minorHAnsi" w:eastAsia="Arial Unicode MS" w:hAnsiTheme="minorHAnsi" w:cstheme="minorHAnsi"/>
                <w:color w:val="000000"/>
                <w:sz w:val="20"/>
                <w:bdr w:val="nil"/>
                <w:lang w:val="en-GB" w:eastAsia="en-US"/>
              </w:rPr>
              <w:t xml:space="preserve"> Services or supplies </w:t>
            </w:r>
            <w:r w:rsidR="008D49D5" w:rsidRPr="00822E6B">
              <w:rPr>
                <w:rFonts w:asciiTheme="minorHAnsi" w:eastAsia="Arial Unicode MS" w:hAnsiTheme="minorHAnsi" w:cstheme="minorHAnsi"/>
                <w:color w:val="000000"/>
                <w:sz w:val="20"/>
                <w:bdr w:val="nil"/>
                <w:lang w:val="en-GB" w:eastAsia="en-US"/>
              </w:rPr>
              <w:t>the G</w:t>
            </w:r>
            <w:r w:rsidR="0092069C" w:rsidRPr="00822E6B">
              <w:rPr>
                <w:rFonts w:asciiTheme="minorHAnsi" w:eastAsia="Arial Unicode MS" w:hAnsiTheme="minorHAnsi" w:cstheme="minorHAnsi"/>
                <w:color w:val="000000"/>
                <w:sz w:val="20"/>
                <w:bdr w:val="nil"/>
                <w:lang w:val="en-GB" w:eastAsia="en-US"/>
              </w:rPr>
              <w:t xml:space="preserve">oods related to them after the Consent has expired, or after the </w:t>
            </w:r>
            <w:r w:rsidR="008D49D5" w:rsidRPr="00822E6B">
              <w:rPr>
                <w:rFonts w:asciiTheme="minorHAnsi" w:eastAsia="Arial Unicode MS" w:hAnsiTheme="minorHAnsi" w:cstheme="minorHAnsi"/>
                <w:color w:val="000000"/>
                <w:sz w:val="20"/>
                <w:bdr w:val="nil"/>
                <w:lang w:val="en-GB" w:eastAsia="en-US"/>
              </w:rPr>
              <w:t>Purchaser</w:t>
            </w:r>
            <w:r w:rsidR="0092069C" w:rsidRPr="00822E6B">
              <w:rPr>
                <w:rFonts w:asciiTheme="minorHAnsi" w:eastAsia="Arial Unicode MS" w:hAnsiTheme="minorHAnsi" w:cstheme="minorHAnsi"/>
                <w:color w:val="000000"/>
                <w:sz w:val="20"/>
                <w:bdr w:val="nil"/>
                <w:lang w:val="en-GB" w:eastAsia="en-US"/>
              </w:rPr>
              <w:t xml:space="preserve"> has suspended or revoked the Consent;</w:t>
            </w:r>
          </w:p>
          <w:p w14:paraId="00EB7EA3" w14:textId="59F2B65D" w:rsidR="0092069C" w:rsidRPr="00822E6B" w:rsidRDefault="00D54132"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6.3.4</w:t>
            </w:r>
            <w:r w:rsidR="0092069C" w:rsidRPr="00822E6B">
              <w:rPr>
                <w:rFonts w:asciiTheme="minorHAnsi" w:eastAsia="Arial Unicode MS" w:hAnsiTheme="minorHAnsi" w:cstheme="minorHAnsi"/>
                <w:color w:val="000000"/>
                <w:sz w:val="20"/>
                <w:bdr w:val="nil"/>
                <w:lang w:val="en-GB" w:eastAsia="en-US"/>
              </w:rPr>
              <w:t xml:space="preserve">. The Supplier (including subcontractors/employees) violates any </w:t>
            </w:r>
            <w:r w:rsidR="008D49D5" w:rsidRPr="00822E6B">
              <w:rPr>
                <w:rFonts w:asciiTheme="minorHAnsi" w:eastAsia="Arial Unicode MS" w:hAnsiTheme="minorHAnsi" w:cstheme="minorHAnsi"/>
                <w:color w:val="000000"/>
                <w:sz w:val="20"/>
                <w:bdr w:val="nil"/>
                <w:lang w:val="en-GB" w:eastAsia="en-US"/>
              </w:rPr>
              <w:t>term</w:t>
            </w:r>
            <w:r w:rsidR="0092069C" w:rsidRPr="00822E6B">
              <w:rPr>
                <w:rFonts w:asciiTheme="minorHAnsi" w:eastAsia="Arial Unicode MS" w:hAnsiTheme="minorHAnsi" w:cstheme="minorHAnsi"/>
                <w:color w:val="000000"/>
                <w:sz w:val="20"/>
                <w:bdr w:val="nil"/>
                <w:lang w:val="en-GB" w:eastAsia="en-US"/>
              </w:rPr>
              <w:t xml:space="preserve"> set forth in the Consent; </w:t>
            </w:r>
          </w:p>
          <w:p w14:paraId="6565F081" w14:textId="1AA643FA" w:rsidR="0092069C" w:rsidRPr="00822E6B" w:rsidRDefault="006058E3"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6.3.5</w:t>
            </w:r>
            <w:r w:rsidR="0092069C" w:rsidRPr="00822E6B">
              <w:rPr>
                <w:rFonts w:asciiTheme="minorHAnsi" w:eastAsia="Arial Unicode MS" w:hAnsiTheme="minorHAnsi" w:cstheme="minorHAnsi"/>
                <w:color w:val="000000"/>
                <w:sz w:val="20"/>
                <w:bdr w:val="nil"/>
                <w:lang w:val="en-GB" w:eastAsia="en-US"/>
              </w:rPr>
              <w:t xml:space="preserve">. The </w:t>
            </w:r>
            <w:r w:rsidR="008D49D5" w:rsidRPr="00822E6B">
              <w:rPr>
                <w:rFonts w:asciiTheme="minorHAnsi" w:eastAsia="Arial Unicode MS" w:hAnsiTheme="minorHAnsi" w:cstheme="minorHAnsi"/>
                <w:color w:val="000000"/>
                <w:sz w:val="20"/>
                <w:bdr w:val="nil"/>
                <w:lang w:val="en-GB" w:eastAsia="en-US"/>
              </w:rPr>
              <w:t>Contract</w:t>
            </w:r>
            <w:r w:rsidR="0092069C" w:rsidRPr="00822E6B">
              <w:rPr>
                <w:rFonts w:asciiTheme="minorHAnsi" w:eastAsia="Arial Unicode MS" w:hAnsiTheme="minorHAnsi" w:cstheme="minorHAnsi"/>
                <w:color w:val="000000"/>
                <w:sz w:val="20"/>
                <w:bdr w:val="nil"/>
                <w:lang w:val="en-GB" w:eastAsia="en-US"/>
              </w:rPr>
              <w:t xml:space="preserve"> is performed by employees not specified in the Consent</w:t>
            </w:r>
            <w:r w:rsidR="00A37FB4" w:rsidRPr="00822E6B">
              <w:rPr>
                <w:rFonts w:asciiTheme="minorHAnsi" w:eastAsia="Arial Unicode MS" w:hAnsiTheme="minorHAnsi" w:cstheme="minorHAnsi"/>
                <w:color w:val="000000"/>
                <w:sz w:val="20"/>
                <w:bdr w:val="nil"/>
                <w:lang w:val="en-GB" w:eastAsia="en-US"/>
              </w:rPr>
              <w:t>, -</w:t>
            </w:r>
          </w:p>
          <w:p w14:paraId="12C87509" w14:textId="488D300C" w:rsidR="0092069C" w:rsidRPr="00822E6B" w:rsidRDefault="0092069C"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The Supplier shall pay the </w:t>
            </w:r>
            <w:r w:rsidR="00A37FB4" w:rsidRPr="00822E6B">
              <w:rPr>
                <w:rFonts w:asciiTheme="minorHAnsi" w:eastAsia="Arial Unicode MS" w:hAnsiTheme="minorHAnsi" w:cstheme="minorHAnsi"/>
                <w:color w:val="000000"/>
                <w:sz w:val="20"/>
                <w:bdr w:val="nil"/>
                <w:lang w:val="en-GB" w:eastAsia="en-US"/>
              </w:rPr>
              <w:t>Purchaser</w:t>
            </w:r>
            <w:r w:rsidRPr="00822E6B">
              <w:rPr>
                <w:rFonts w:asciiTheme="minorHAnsi" w:eastAsia="Arial Unicode MS" w:hAnsiTheme="minorHAnsi" w:cstheme="minorHAnsi"/>
                <w:color w:val="000000"/>
                <w:sz w:val="20"/>
                <w:bdr w:val="nil"/>
                <w:lang w:val="en-GB" w:eastAsia="en-US"/>
              </w:rPr>
              <w:t xml:space="preserve"> a fine of 300</w:t>
            </w:r>
            <w:r w:rsidR="00A37FB4" w:rsidRPr="00822E6B">
              <w:rPr>
                <w:rFonts w:asciiTheme="minorHAnsi" w:eastAsia="Arial Unicode MS" w:hAnsiTheme="minorHAnsi" w:cstheme="minorHAnsi"/>
                <w:color w:val="000000"/>
                <w:sz w:val="20"/>
                <w:bdr w:val="nil"/>
                <w:lang w:val="en-GB" w:eastAsia="en-US"/>
              </w:rPr>
              <w:t xml:space="preserve"> EUR</w:t>
            </w:r>
            <w:r w:rsidRPr="00822E6B">
              <w:rPr>
                <w:rFonts w:asciiTheme="minorHAnsi" w:eastAsia="Arial Unicode MS" w:hAnsiTheme="minorHAnsi" w:cstheme="minorHAnsi"/>
                <w:color w:val="000000"/>
                <w:sz w:val="20"/>
                <w:bdr w:val="nil"/>
                <w:lang w:val="en-GB" w:eastAsia="en-US"/>
              </w:rPr>
              <w:t xml:space="preserve"> for each such </w:t>
            </w:r>
            <w:r w:rsidR="00A37FB4" w:rsidRPr="00822E6B">
              <w:rPr>
                <w:rFonts w:asciiTheme="minorHAnsi" w:eastAsia="Arial Unicode MS" w:hAnsiTheme="minorHAnsi" w:cstheme="minorHAnsi"/>
                <w:color w:val="000000"/>
                <w:sz w:val="20"/>
                <w:bdr w:val="nil"/>
                <w:lang w:val="en-GB" w:eastAsia="en-US"/>
              </w:rPr>
              <w:t>violation</w:t>
            </w:r>
            <w:r w:rsidRPr="00822E6B">
              <w:rPr>
                <w:rFonts w:asciiTheme="minorHAnsi" w:eastAsia="Arial Unicode MS" w:hAnsiTheme="minorHAnsi" w:cstheme="minorHAnsi"/>
                <w:color w:val="000000"/>
                <w:sz w:val="20"/>
                <w:bdr w:val="nil"/>
                <w:lang w:val="en-GB" w:eastAsia="en-US"/>
              </w:rPr>
              <w:t>.</w:t>
            </w:r>
          </w:p>
          <w:p w14:paraId="66CA790E" w14:textId="1AEAC88C" w:rsidR="0092069C" w:rsidRPr="00822E6B" w:rsidRDefault="006058E3" w:rsidP="0092069C">
            <w:pPr>
              <w:autoSpaceDN/>
              <w:spacing w:before="120" w:after="120"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6.4</w:t>
            </w:r>
            <w:r w:rsidR="0092069C" w:rsidRPr="00822E6B">
              <w:rPr>
                <w:rFonts w:asciiTheme="minorHAnsi" w:eastAsia="Arial Unicode MS" w:hAnsiTheme="minorHAnsi" w:cstheme="minorHAnsi"/>
                <w:color w:val="000000"/>
                <w:sz w:val="20"/>
                <w:bdr w:val="nil"/>
                <w:lang w:val="en-GB" w:eastAsia="en-US"/>
              </w:rPr>
              <w:t>. If the Supplier (its subcontractors or third parties dependent on it), in performing its obligations under the Contract, violates the requirements of</w:t>
            </w:r>
            <w:r w:rsidR="00D8471F" w:rsidRPr="00822E6B">
              <w:rPr>
                <w:rFonts w:asciiTheme="minorHAnsi" w:eastAsia="Arial Unicode MS" w:hAnsiTheme="minorHAnsi" w:cstheme="minorHAnsi"/>
                <w:color w:val="000000"/>
                <w:sz w:val="20"/>
                <w:bdr w:val="nil"/>
                <w:lang w:val="en-GB" w:eastAsia="en-US"/>
              </w:rPr>
              <w:t xml:space="preserve"> occupational</w:t>
            </w:r>
            <w:r w:rsidR="0092069C" w:rsidRPr="00822E6B">
              <w:rPr>
                <w:rFonts w:asciiTheme="minorHAnsi" w:eastAsia="Arial Unicode MS" w:hAnsiTheme="minorHAnsi" w:cstheme="minorHAnsi"/>
                <w:color w:val="000000"/>
                <w:sz w:val="20"/>
                <w:bdr w:val="nil"/>
                <w:lang w:val="en-GB" w:eastAsia="en-US"/>
              </w:rPr>
              <w:t xml:space="preserve"> safety and health legislation, the Supplier shall pay a fine of EUR 100 (one hundred) for each case and 500 (five hundred) </w:t>
            </w:r>
            <w:r w:rsidR="00D8471F" w:rsidRPr="00822E6B">
              <w:rPr>
                <w:rFonts w:asciiTheme="minorHAnsi" w:eastAsia="Arial Unicode MS" w:hAnsiTheme="minorHAnsi" w:cstheme="minorHAnsi"/>
                <w:color w:val="000000"/>
                <w:sz w:val="20"/>
                <w:bdr w:val="nil"/>
                <w:lang w:val="en-GB" w:eastAsia="en-US"/>
              </w:rPr>
              <w:t xml:space="preserve">EUR </w:t>
            </w:r>
            <w:r w:rsidR="0092069C" w:rsidRPr="00822E6B">
              <w:rPr>
                <w:rFonts w:asciiTheme="minorHAnsi" w:eastAsia="Arial Unicode MS" w:hAnsiTheme="minorHAnsi" w:cstheme="minorHAnsi"/>
                <w:color w:val="000000"/>
                <w:sz w:val="20"/>
                <w:bdr w:val="nil"/>
                <w:lang w:val="en-GB" w:eastAsia="en-US"/>
              </w:rPr>
              <w:t xml:space="preserve">for each case of violation if the requirements of </w:t>
            </w:r>
            <w:r w:rsidR="00D8471F" w:rsidRPr="00822E6B">
              <w:rPr>
                <w:rFonts w:asciiTheme="minorHAnsi" w:eastAsia="Arial Unicode MS" w:hAnsiTheme="minorHAnsi" w:cstheme="minorHAnsi"/>
                <w:color w:val="000000"/>
                <w:sz w:val="20"/>
                <w:bdr w:val="nil"/>
                <w:lang w:val="en-GB" w:eastAsia="en-US"/>
              </w:rPr>
              <w:t>occupational</w:t>
            </w:r>
            <w:r w:rsidR="0092069C" w:rsidRPr="00822E6B">
              <w:rPr>
                <w:rFonts w:asciiTheme="minorHAnsi" w:eastAsia="Arial Unicode MS" w:hAnsiTheme="minorHAnsi" w:cstheme="minorHAnsi"/>
                <w:color w:val="000000"/>
                <w:sz w:val="20"/>
                <w:bdr w:val="nil"/>
                <w:lang w:val="en-GB" w:eastAsia="en-US"/>
              </w:rPr>
              <w:t xml:space="preserve"> safety and health are violated and an accident occurs as a result.</w:t>
            </w:r>
          </w:p>
        </w:tc>
      </w:tr>
      <w:tr w:rsidR="000C6501" w:rsidRPr="00F54C26" w14:paraId="39F404F6" w14:textId="77777777" w:rsidTr="0A76F200">
        <w:trPr>
          <w:trHeight w:val="204"/>
        </w:trPr>
        <w:tc>
          <w:tcPr>
            <w:tcW w:w="10146" w:type="dxa"/>
            <w:gridSpan w:val="2"/>
            <w:shd w:val="clear" w:color="auto" w:fill="F2F2F2" w:themeFill="background1" w:themeFillShade="F2"/>
          </w:tcPr>
          <w:p w14:paraId="2C0AEB5C" w14:textId="6432B72E" w:rsidR="000C6501" w:rsidRPr="00822E6B"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lastRenderedPageBreak/>
              <w:t xml:space="preserve">7. Other provisions of the </w:t>
            </w:r>
            <w:r w:rsidR="00500238" w:rsidRPr="00822E6B">
              <w:rPr>
                <w:rFonts w:asciiTheme="minorHAnsi" w:eastAsia="Arial Unicode MS" w:hAnsiTheme="minorHAnsi" w:cstheme="minorHAnsi"/>
                <w:b/>
                <w:bCs/>
                <w:color w:val="000000"/>
                <w:sz w:val="20"/>
                <w:bdr w:val="nil"/>
                <w:lang w:val="en-GB" w:eastAsia="en-US"/>
              </w:rPr>
              <w:t>Contract</w:t>
            </w:r>
          </w:p>
        </w:tc>
      </w:tr>
      <w:tr w:rsidR="000C6501" w:rsidRPr="00F54C26" w14:paraId="1726F4BC" w14:textId="77777777" w:rsidTr="0A76F200">
        <w:tc>
          <w:tcPr>
            <w:tcW w:w="10146" w:type="dxa"/>
            <w:gridSpan w:val="2"/>
            <w:shd w:val="clear" w:color="auto" w:fill="FFFFFF" w:themeFill="background1"/>
          </w:tcPr>
          <w:p w14:paraId="64EDDA80" w14:textId="55EDEAE4" w:rsidR="000C6501" w:rsidRPr="00822E6B" w:rsidRDefault="000C6501" w:rsidP="00445B31">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lang w:val="en-GB"/>
              </w:rPr>
            </w:pPr>
            <w:bookmarkStart w:id="0" w:name="_Hlk79068323"/>
            <w:r w:rsidRPr="00822E6B">
              <w:rPr>
                <w:rFonts w:asciiTheme="minorHAnsi" w:eastAsia="Arial Unicode MS" w:hAnsiTheme="minorHAnsi" w:cstheme="minorHAnsi"/>
                <w:sz w:val="20"/>
                <w:bdr w:val="nil"/>
                <w:lang w:val="en-GB"/>
              </w:rPr>
              <w:t xml:space="preserve">7.1. Obtaining consent to work in operating natural gas transmission system facilities (equipment) and/or their protection </w:t>
            </w:r>
            <w:proofErr w:type="gramStart"/>
            <w:r w:rsidRPr="00822E6B">
              <w:rPr>
                <w:rFonts w:asciiTheme="minorHAnsi" w:eastAsia="Arial Unicode MS" w:hAnsiTheme="minorHAnsi" w:cstheme="minorHAnsi"/>
                <w:sz w:val="20"/>
                <w:bdr w:val="nil"/>
                <w:lang w:val="en-GB"/>
              </w:rPr>
              <w:t>zone</w:t>
            </w:r>
            <w:bookmarkEnd w:id="0"/>
            <w:r w:rsidRPr="00822E6B">
              <w:rPr>
                <w:rFonts w:asciiTheme="minorHAnsi" w:eastAsia="Arial Unicode MS" w:hAnsiTheme="minorHAnsi" w:cstheme="minorHAnsi"/>
                <w:sz w:val="20"/>
                <w:bdr w:val="nil"/>
                <w:lang w:val="en-GB"/>
              </w:rPr>
              <w:t xml:space="preserve"> :</w:t>
            </w:r>
            <w:proofErr w:type="gramEnd"/>
            <w:r w:rsidRPr="00822E6B">
              <w:rPr>
                <w:rFonts w:asciiTheme="minorHAnsi" w:eastAsia="Arial Unicode MS" w:hAnsiTheme="minorHAnsi" w:cstheme="minorHAnsi"/>
                <w:sz w:val="20"/>
                <w:bdr w:val="nil"/>
                <w:lang w:val="en-GB"/>
              </w:rPr>
              <w:t xml:space="preserve"> </w:t>
            </w:r>
            <w:sdt>
              <w:sdtPr>
                <w:rPr>
                  <w:rFonts w:asciiTheme="minorHAnsi" w:eastAsia="Arial Unicode MS" w:hAnsiTheme="minorHAnsi" w:cstheme="minorHAnsi"/>
                  <w:sz w:val="20"/>
                  <w:bdr w:val="nil"/>
                  <w:lang w:val="en-GB"/>
                </w:rPr>
                <w:id w:val="-992105641"/>
                <w:placeholder>
                  <w:docPart w:val="10D5A0C640B948FBB35C0FD29561B009"/>
                </w:placeholder>
                <w:comboBox>
                  <w:listItem w:value="Choose an item."/>
                  <w:listItem w:displayText="punktas netaikomas." w:value="punktas netaikomas."/>
                  <w:listItem w:displayText="punktas taikomas (žr. Bendrųjų sutarties sąlygų 1.4.8 punkto reikalavimus)." w:value="punktas taikomas (žr. Bendrųjų sutarties sąlygų 1.4.8 punkto reikalavimus)."/>
                </w:comboBox>
              </w:sdtPr>
              <w:sdtContent>
                <w:r w:rsidR="00445B31" w:rsidRPr="00822E6B">
                  <w:rPr>
                    <w:rFonts w:asciiTheme="minorHAnsi" w:eastAsia="Arial Unicode MS" w:hAnsiTheme="minorHAnsi" w:cstheme="minorHAnsi"/>
                    <w:sz w:val="20"/>
                    <w:bdr w:val="nil"/>
                    <w:lang w:val="en-GB"/>
                  </w:rPr>
                  <w:t xml:space="preserve">clause applies (see the requirements of clause 1.4.8 of the General Terms and Conditions of the </w:t>
                </w:r>
                <w:r w:rsidR="00500238" w:rsidRPr="00822E6B">
                  <w:rPr>
                    <w:rFonts w:asciiTheme="minorHAnsi" w:eastAsia="Arial Unicode MS" w:hAnsiTheme="minorHAnsi" w:cstheme="minorHAnsi"/>
                    <w:sz w:val="20"/>
                    <w:bdr w:val="nil"/>
                    <w:lang w:val="en-GB"/>
                  </w:rPr>
                  <w:t>Contract</w:t>
                </w:r>
                <w:r w:rsidR="00445B31" w:rsidRPr="00822E6B">
                  <w:rPr>
                    <w:rFonts w:asciiTheme="minorHAnsi" w:eastAsia="Arial Unicode MS" w:hAnsiTheme="minorHAnsi" w:cstheme="minorHAnsi"/>
                    <w:sz w:val="20"/>
                    <w:bdr w:val="nil"/>
                    <w:lang w:val="en-GB"/>
                  </w:rPr>
                  <w:t>).</w:t>
                </w:r>
              </w:sdtContent>
            </w:sdt>
          </w:p>
          <w:p w14:paraId="276B7B9B" w14:textId="5B03FA94" w:rsidR="00512C1D" w:rsidRPr="00822E6B"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lang w:val="en-GB"/>
              </w:rPr>
            </w:pPr>
            <w:r w:rsidRPr="00822E6B">
              <w:rPr>
                <w:rFonts w:asciiTheme="minorHAnsi" w:eastAsia="Arial Unicode MS" w:hAnsiTheme="minorHAnsi" w:cstheme="minorHAnsi"/>
                <w:sz w:val="20"/>
                <w:bdr w:val="nil"/>
                <w:lang w:val="en-GB"/>
              </w:rPr>
              <w:t>7.2. Compliance with the Law on the Protection of Objects Important to National Security:</w:t>
            </w:r>
          </w:p>
          <w:p w14:paraId="6171C3E5" w14:textId="54B1CD72" w:rsidR="00512C1D" w:rsidRPr="00822E6B"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lang w:val="en-GB"/>
              </w:rPr>
            </w:pPr>
            <w:r w:rsidRPr="00822E6B">
              <w:rPr>
                <w:rFonts w:asciiTheme="minorHAnsi" w:eastAsia="Arial Unicode MS" w:hAnsiTheme="minorHAnsi" w:cstheme="minorHAnsi"/>
                <w:sz w:val="20"/>
                <w:bdr w:val="nil"/>
                <w:lang w:val="en-GB"/>
              </w:rPr>
              <w:t xml:space="preserve">7.1.1. If the compliance of the </w:t>
            </w:r>
            <w:r w:rsidR="00AF7B36" w:rsidRPr="00822E6B">
              <w:rPr>
                <w:rFonts w:asciiTheme="minorHAnsi" w:eastAsia="Arial Unicode MS" w:hAnsiTheme="minorHAnsi" w:cstheme="minorHAnsi"/>
                <w:sz w:val="20"/>
                <w:bdr w:val="nil"/>
                <w:lang w:val="en-GB"/>
              </w:rPr>
              <w:t xml:space="preserve">employees </w:t>
            </w:r>
            <w:r w:rsidR="00AF7B36">
              <w:rPr>
                <w:rFonts w:asciiTheme="minorHAnsi" w:eastAsia="Arial Unicode MS" w:hAnsiTheme="minorHAnsi" w:cstheme="minorHAnsi"/>
                <w:sz w:val="20"/>
                <w:bdr w:val="nil"/>
                <w:lang w:val="en-GB"/>
              </w:rPr>
              <w:t xml:space="preserve">of the </w:t>
            </w:r>
            <w:r w:rsidRPr="00822E6B">
              <w:rPr>
                <w:rFonts w:asciiTheme="minorHAnsi" w:eastAsia="Arial Unicode MS" w:hAnsiTheme="minorHAnsi" w:cstheme="minorHAnsi"/>
                <w:sz w:val="20"/>
                <w:bdr w:val="nil"/>
                <w:lang w:val="en-GB"/>
              </w:rPr>
              <w:t>Supplier/subcontractors</w:t>
            </w:r>
            <w:r w:rsidR="00AF7B36">
              <w:rPr>
                <w:rFonts w:asciiTheme="minorHAnsi" w:eastAsia="Arial Unicode MS" w:hAnsiTheme="minorHAnsi" w:cstheme="minorHAnsi"/>
                <w:sz w:val="20"/>
                <w:bdr w:val="nil"/>
                <w:lang w:val="en-GB"/>
              </w:rPr>
              <w:t xml:space="preserve"> </w:t>
            </w:r>
            <w:r w:rsidRPr="00822E6B">
              <w:rPr>
                <w:rFonts w:asciiTheme="minorHAnsi" w:eastAsia="Arial Unicode MS" w:hAnsiTheme="minorHAnsi" w:cstheme="minorHAnsi"/>
                <w:sz w:val="20"/>
                <w:bdr w:val="nil"/>
                <w:lang w:val="en-GB"/>
              </w:rPr>
              <w:t xml:space="preserve">is to be </w:t>
            </w:r>
            <w:r w:rsidR="00D37AD2">
              <w:rPr>
                <w:rFonts w:asciiTheme="minorHAnsi" w:eastAsia="Arial Unicode MS" w:hAnsiTheme="minorHAnsi" w:cstheme="minorHAnsi"/>
                <w:sz w:val="20"/>
                <w:bdr w:val="nil"/>
                <w:lang w:val="en-GB"/>
              </w:rPr>
              <w:t>verified</w:t>
            </w:r>
            <w:r w:rsidRPr="00822E6B">
              <w:rPr>
                <w:rFonts w:asciiTheme="minorHAnsi" w:eastAsia="Arial Unicode MS" w:hAnsiTheme="minorHAnsi" w:cstheme="minorHAnsi"/>
                <w:sz w:val="20"/>
                <w:bdr w:val="nil"/>
                <w:lang w:val="en-GB"/>
              </w:rPr>
              <w:t xml:space="preserve">: </w:t>
            </w:r>
            <w:r w:rsidR="00AF7B36">
              <w:rPr>
                <w:rFonts w:asciiTheme="minorHAnsi" w:eastAsia="Arial Unicode MS" w:hAnsiTheme="minorHAnsi" w:cstheme="minorHAnsi"/>
                <w:sz w:val="20"/>
                <w:bdr w:val="nil"/>
                <w:lang w:val="en-GB"/>
              </w:rPr>
              <w:t>t</w:t>
            </w:r>
            <w:r w:rsidRPr="00822E6B">
              <w:rPr>
                <w:rFonts w:asciiTheme="minorHAnsi" w:eastAsia="Arial Unicode MS" w:hAnsiTheme="minorHAnsi" w:cstheme="minorHAnsi"/>
                <w:sz w:val="20"/>
                <w:bdr w:val="nil"/>
                <w:lang w:val="en-GB"/>
              </w:rPr>
              <w:t>he employees of the Supplier and/or subcontractors</w:t>
            </w:r>
            <w:r w:rsidR="00AF7B36">
              <w:rPr>
                <w:rFonts w:asciiTheme="minorHAnsi" w:eastAsia="Arial Unicode MS" w:hAnsiTheme="minorHAnsi" w:cstheme="minorHAnsi"/>
                <w:sz w:val="20"/>
                <w:bdr w:val="nil"/>
                <w:lang w:val="en-GB"/>
              </w:rPr>
              <w:t>,</w:t>
            </w:r>
            <w:r w:rsidRPr="00822E6B">
              <w:rPr>
                <w:rFonts w:asciiTheme="minorHAnsi" w:eastAsia="Arial Unicode MS" w:hAnsiTheme="minorHAnsi" w:cstheme="minorHAnsi"/>
                <w:sz w:val="20"/>
                <w:bdr w:val="nil"/>
                <w:lang w:val="en-GB"/>
              </w:rPr>
              <w:t xml:space="preserve"> who will need unaccompanied access to the </w:t>
            </w:r>
            <w:proofErr w:type="gramStart"/>
            <w:r w:rsidR="00D8471F" w:rsidRPr="00822E6B">
              <w:rPr>
                <w:rFonts w:asciiTheme="minorHAnsi" w:eastAsia="Arial Unicode MS" w:hAnsiTheme="minorHAnsi" w:cstheme="minorHAnsi"/>
                <w:color w:val="000000"/>
                <w:sz w:val="20"/>
                <w:bdr w:val="nil"/>
                <w:lang w:val="en-GB" w:eastAsia="en-US"/>
              </w:rPr>
              <w:t>Purchaser‘</w:t>
            </w:r>
            <w:proofErr w:type="gramEnd"/>
            <w:r w:rsidRPr="00822E6B">
              <w:rPr>
                <w:rFonts w:asciiTheme="minorHAnsi" w:eastAsia="Arial Unicode MS" w:hAnsiTheme="minorHAnsi" w:cstheme="minorHAnsi"/>
                <w:sz w:val="20"/>
                <w:bdr w:val="nil"/>
                <w:lang w:val="en-GB"/>
              </w:rPr>
              <w:t>s national security critical facilities or assets</w:t>
            </w:r>
            <w:r w:rsidR="00AF7B36">
              <w:rPr>
                <w:rFonts w:asciiTheme="minorHAnsi" w:eastAsia="Arial Unicode MS" w:hAnsiTheme="minorHAnsi" w:cstheme="minorHAnsi"/>
                <w:sz w:val="20"/>
                <w:bdr w:val="nil"/>
                <w:lang w:val="en-GB"/>
              </w:rPr>
              <w:t>,</w:t>
            </w:r>
            <w:r w:rsidRPr="00822E6B">
              <w:rPr>
                <w:rFonts w:asciiTheme="minorHAnsi" w:eastAsia="Arial Unicode MS" w:hAnsiTheme="minorHAnsi" w:cstheme="minorHAnsi"/>
                <w:sz w:val="20"/>
                <w:bdr w:val="nil"/>
                <w:lang w:val="en-GB"/>
              </w:rPr>
              <w:t xml:space="preserve"> must meet the criteria specified in Article 17(2) of the Law on the Protection of Objects Important for National Security. Upon conclusion of the Contract, the Supplier undertakes to submit the written consent of such persons to be vetted, as well as information and documents confirming that none of the circumstances specified in Article 17(2) of the Law on the Protection of Objects Important to National Security apply (it is verified that the employee has not been convicted, is not incapacitated, dependent, associated with hostile services, or poses a health risk).</w:t>
            </w:r>
          </w:p>
          <w:p w14:paraId="6FEDF6EE" w14:textId="7F27B92E" w:rsidR="00512C1D" w:rsidRPr="00822E6B" w:rsidRDefault="00512C1D" w:rsidP="00512C1D">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lang w:val="en-GB"/>
              </w:rPr>
            </w:pPr>
            <w:r w:rsidRPr="00822E6B">
              <w:rPr>
                <w:rFonts w:asciiTheme="minorHAnsi" w:eastAsia="Arial Unicode MS" w:hAnsiTheme="minorHAnsi" w:cstheme="minorHAnsi"/>
                <w:sz w:val="20"/>
                <w:bdr w:val="nil"/>
                <w:lang w:val="en-GB"/>
              </w:rPr>
              <w:t xml:space="preserve">7.2.2. If a transaction (Contract) check is carried out: In cases where the </w:t>
            </w:r>
            <w:r w:rsidR="00D8471F" w:rsidRPr="00822E6B">
              <w:rPr>
                <w:rFonts w:asciiTheme="minorHAnsi" w:eastAsia="Arial Unicode MS" w:hAnsiTheme="minorHAnsi" w:cstheme="minorHAnsi"/>
                <w:color w:val="000000"/>
                <w:sz w:val="20"/>
                <w:bdr w:val="nil"/>
                <w:lang w:val="en-GB" w:eastAsia="en-US"/>
              </w:rPr>
              <w:t>Purchaser</w:t>
            </w:r>
            <w:r w:rsidRPr="00822E6B">
              <w:rPr>
                <w:rFonts w:asciiTheme="minorHAnsi" w:eastAsia="Arial Unicode MS" w:hAnsiTheme="minorHAnsi" w:cstheme="minorHAnsi"/>
                <w:sz w:val="20"/>
                <w:bdr w:val="nil"/>
                <w:lang w:val="en-GB"/>
              </w:rPr>
              <w:t xml:space="preserve"> applies to the Coordination Commission for the Protection of Objects Important to National Security (hereinafter referred to as the Commission) for a check of the transaction</w:t>
            </w:r>
            <w:r w:rsidR="00587FAE" w:rsidRPr="00822E6B">
              <w:rPr>
                <w:rFonts w:asciiTheme="minorHAnsi" w:eastAsia="Arial Unicode MS" w:hAnsiTheme="minorHAnsi" w:cstheme="minorHAnsi"/>
                <w:sz w:val="20"/>
                <w:bdr w:val="nil"/>
                <w:lang w:val="en-GB"/>
              </w:rPr>
              <w:t>‘</w:t>
            </w:r>
            <w:r w:rsidRPr="00822E6B">
              <w:rPr>
                <w:rFonts w:asciiTheme="minorHAnsi" w:eastAsia="Arial Unicode MS" w:hAnsiTheme="minorHAnsi" w:cstheme="minorHAnsi"/>
                <w:sz w:val="20"/>
                <w:bdr w:val="nil"/>
                <w:lang w:val="en-GB"/>
              </w:rPr>
              <w:t>s compliance with national security interests, and the Commission and/or the Government of the Republic of Lithuania impose additional obligations/recommendations, the Supplier undertakes to comply with them.</w:t>
            </w:r>
          </w:p>
        </w:tc>
      </w:tr>
      <w:tr w:rsidR="000C6501" w:rsidRPr="00F54C26" w14:paraId="2E4220E7" w14:textId="77777777" w:rsidTr="0A76F200">
        <w:tc>
          <w:tcPr>
            <w:tcW w:w="10146" w:type="dxa"/>
            <w:gridSpan w:val="2"/>
            <w:shd w:val="clear" w:color="auto" w:fill="FFFFFF" w:themeFill="background1"/>
          </w:tcPr>
          <w:p w14:paraId="6C4500F1" w14:textId="540910BF" w:rsidR="000C6501" w:rsidRPr="00822E6B"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val="en-GB" w:eastAsia="en-US"/>
              </w:rPr>
            </w:pPr>
            <w:r w:rsidRPr="00822E6B">
              <w:rPr>
                <w:rFonts w:asciiTheme="minorHAnsi" w:eastAsia="Arial Unicode MS" w:hAnsiTheme="minorHAnsi" w:cstheme="minorHAnsi"/>
                <w:b/>
                <w:bCs/>
                <w:sz w:val="20"/>
                <w:bdr w:val="nil"/>
                <w:lang w:val="en-GB"/>
              </w:rPr>
              <w:t>8.</w:t>
            </w:r>
            <w:bookmarkStart w:id="1" w:name="_Hlk103092121"/>
            <w:r w:rsidRPr="00822E6B">
              <w:rPr>
                <w:rFonts w:asciiTheme="minorHAnsi" w:eastAsia="Arial Unicode MS" w:hAnsiTheme="minorHAnsi" w:cstheme="minorHAnsi"/>
                <w:b/>
                <w:bCs/>
                <w:sz w:val="20"/>
                <w:bdr w:val="nil"/>
                <w:lang w:val="en-GB"/>
              </w:rPr>
              <w:t xml:space="preserve"> Price (rate) recalculation</w:t>
            </w:r>
            <w:bookmarkEnd w:id="1"/>
          </w:p>
        </w:tc>
      </w:tr>
      <w:tr w:rsidR="000C6501" w:rsidRPr="00F54C26" w14:paraId="33D80643" w14:textId="77777777" w:rsidTr="0A76F200">
        <w:tc>
          <w:tcPr>
            <w:tcW w:w="10146" w:type="dxa"/>
            <w:gridSpan w:val="2"/>
            <w:shd w:val="clear" w:color="auto" w:fill="FFFFFF" w:themeFill="background1"/>
          </w:tcPr>
          <w:p w14:paraId="782D7CDD" w14:textId="59781BE8" w:rsidR="000C6501" w:rsidRPr="00822E6B"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8.1. </w:t>
            </w:r>
            <w:r w:rsidR="00587FAE" w:rsidRPr="00822E6B">
              <w:rPr>
                <w:rFonts w:asciiTheme="minorHAnsi" w:eastAsia="Arial Unicode MS" w:hAnsiTheme="minorHAnsi" w:cstheme="minorHAnsi"/>
                <w:color w:val="000000"/>
                <w:sz w:val="20"/>
                <w:bdr w:val="nil"/>
                <w:lang w:val="en-GB" w:eastAsia="en-US"/>
              </w:rPr>
              <w:t>The s</w:t>
            </w:r>
            <w:r w:rsidRPr="00822E6B">
              <w:rPr>
                <w:rFonts w:asciiTheme="minorHAnsi" w:eastAsia="Arial Unicode MS" w:hAnsiTheme="minorHAnsi" w:cstheme="minorHAnsi"/>
                <w:color w:val="000000"/>
                <w:sz w:val="20"/>
                <w:bdr w:val="nil"/>
                <w:lang w:val="en-GB" w:eastAsia="en-US"/>
              </w:rPr>
              <w:t xml:space="preserve">ection </w:t>
            </w:r>
            <w:sdt>
              <w:sdtPr>
                <w:rPr>
                  <w:rFonts w:asciiTheme="minorHAnsi" w:eastAsia="Arial Unicode MS" w:hAnsiTheme="minorHAnsi" w:cstheme="minorHAnsi"/>
                  <w:sz w:val="20"/>
                  <w:bdr w:val="nil"/>
                  <w:lang w:val="en-GB"/>
                </w:rPr>
                <w:id w:val="400649485"/>
                <w:placeholder>
                  <w:docPart w:val="0B71AB34987243F5BD9741E748C9DB63"/>
                </w:placeholder>
                <w:comboBox>
                  <w:listItem w:value="Choose an item."/>
                  <w:listItem w:displayText="netaikomas." w:value="netaikomas."/>
                  <w:listItem w:displayText="taikomas." w:value="taikomas."/>
                </w:comboBox>
              </w:sdtPr>
              <w:sdtContent>
                <w:r w:rsidR="006B7ADB" w:rsidRPr="00822E6B">
                  <w:rPr>
                    <w:rFonts w:asciiTheme="minorHAnsi" w:eastAsia="Arial Unicode MS" w:hAnsiTheme="minorHAnsi" w:cstheme="minorHAnsi"/>
                    <w:sz w:val="20"/>
                    <w:bdr w:val="nil"/>
                    <w:lang w:val="en-GB"/>
                  </w:rPr>
                  <w:t>applies.</w:t>
                </w:r>
              </w:sdtContent>
            </w:sdt>
          </w:p>
          <w:p w14:paraId="44D68EEB" w14:textId="3A394A27" w:rsidR="000C6501" w:rsidRPr="00822E6B"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8.2. </w:t>
            </w:r>
            <w:bookmarkStart w:id="2" w:name="_Hlk103667256"/>
            <w:bookmarkStart w:id="3" w:name="_Hlk103092091"/>
            <w:r w:rsidRPr="00822E6B">
              <w:rPr>
                <w:rFonts w:asciiTheme="minorHAnsi" w:eastAsia="Arial Unicode MS" w:hAnsiTheme="minorHAnsi" w:cstheme="minorHAnsi"/>
                <w:color w:val="000000"/>
                <w:sz w:val="20"/>
                <w:bdr w:val="nil"/>
                <w:lang w:val="en-GB" w:eastAsia="en-US"/>
              </w:rPr>
              <w:t xml:space="preserve">The recalculation of prices (rates) specified in the Contract may be initiated no earlier than 6 </w:t>
            </w:r>
            <w:sdt>
              <w:sdtPr>
                <w:rPr>
                  <w:rFonts w:asciiTheme="minorHAnsi" w:eastAsia="Arial Unicode MS" w:hAnsiTheme="minorHAnsi" w:cstheme="minorHAnsi"/>
                  <w:sz w:val="20"/>
                  <w:bdr w:val="nil"/>
                  <w:lang w:val="en-GB"/>
                </w:rPr>
                <w:id w:val="-1773626839"/>
                <w:placeholder>
                  <w:docPart w:val="C67BBC8335114AEDBAFC821F7E671637"/>
                </w:placeholder>
                <w:comboBox>
                  <w:listItem w:value="Choose an item."/>
                  <w:listItem w:displayText="3 (trijų)" w:value="3 (trijų)"/>
                  <w:listItem w:displayText="4 (keturių)" w:value="4 (keturių)"/>
                  <w:listItem w:displayText="5 (penkių)" w:value="5 (penkių)"/>
                  <w:listItem w:displayText="6 (šešių)" w:value="6 (šešių)"/>
                  <w:listItem w:displayText="12 (dvylikos)" w:value="12 (dvylikos)"/>
                  <w:listItem w:displayText="18 (aštuoniolikos)" w:value="18 (aštuoniolikos)"/>
                  <w:listItem w:displayText="24 (dvidešimt keturių)" w:value="24 (dvidešimt keturių)"/>
                </w:comboBox>
              </w:sdtPr>
              <w:sdtContent>
                <w:r w:rsidR="00FE0176" w:rsidRPr="00822E6B">
                  <w:rPr>
                    <w:rFonts w:asciiTheme="minorHAnsi" w:eastAsia="Arial Unicode MS" w:hAnsiTheme="minorHAnsi" w:cstheme="minorHAnsi"/>
                    <w:sz w:val="20"/>
                    <w:bdr w:val="nil"/>
                    <w:lang w:val="en-GB"/>
                  </w:rPr>
                  <w:t xml:space="preserve">(six) </w:t>
                </w:r>
              </w:sdtContent>
            </w:sdt>
            <w:r w:rsidRPr="00822E6B">
              <w:rPr>
                <w:rFonts w:asciiTheme="minorHAnsi" w:eastAsia="Arial Unicode MS" w:hAnsiTheme="minorHAnsi" w:cstheme="minorHAnsi"/>
                <w:color w:val="000000"/>
                <w:sz w:val="20"/>
                <w:bdr w:val="nil"/>
                <w:lang w:val="en-GB" w:eastAsia="en-US"/>
              </w:rPr>
              <w:t>months after the date of conclusion of the Contract, if the change in the prices of consumer goods and services (k</w:t>
            </w:r>
            <w:r w:rsidRPr="00822E6B">
              <w:rPr>
                <w:rFonts w:asciiTheme="minorHAnsi" w:eastAsia="Arial Unicode MS" w:hAnsiTheme="minorHAnsi" w:cstheme="minorHAnsi"/>
                <w:i/>
                <w:iCs/>
                <w:color w:val="000000"/>
                <w:sz w:val="20"/>
                <w:bdr w:val="nil"/>
                <w:lang w:val="en-GB" w:eastAsia="en-US"/>
              </w:rPr>
              <w:t xml:space="preserve">) </w:t>
            </w:r>
            <w:r w:rsidRPr="00822E6B">
              <w:rPr>
                <w:rFonts w:asciiTheme="minorHAnsi" w:eastAsia="Arial Unicode MS" w:hAnsiTheme="minorHAnsi" w:cstheme="minorHAnsi"/>
                <w:color w:val="000000"/>
                <w:sz w:val="20"/>
                <w:bdr w:val="nil"/>
                <w:lang w:val="en-GB" w:eastAsia="en-US"/>
              </w:rPr>
              <w:t>exceeds</w:t>
            </w:r>
            <w:sdt>
              <w:sdtPr>
                <w:rPr>
                  <w:rFonts w:asciiTheme="minorHAnsi" w:eastAsia="Arial Unicode MS" w:hAnsiTheme="minorHAnsi" w:cstheme="minorHAnsi"/>
                  <w:sz w:val="20"/>
                  <w:bdr w:val="nil"/>
                  <w:lang w:val="en-GB"/>
                </w:rPr>
                <w:id w:val="-544218352"/>
                <w:placeholder>
                  <w:docPart w:val="223C5D2280C44232BC952AFDD1A5757C"/>
                </w:placeholder>
                <w:comboBox>
                  <w:listItem w:value="Choose an item."/>
                  <w:listItem w:displayText="3 (tris)" w:value="3 (tris)"/>
                  <w:listItem w:displayText="5 (penkis)" w:value="5 (penkis)"/>
                  <w:listItem w:displayText="7 (septynis)" w:value="7 (septynis)"/>
                  <w:listItem w:displayText="10 (dešimt)" w:value="10 (dešimt)"/>
                </w:comboBox>
              </w:sdtPr>
              <w:sdtContent>
                <w:r w:rsidR="00FE0176" w:rsidRPr="00822E6B">
                  <w:rPr>
                    <w:rFonts w:asciiTheme="minorHAnsi" w:eastAsia="Arial Unicode MS" w:hAnsiTheme="minorHAnsi" w:cstheme="minorHAnsi"/>
                    <w:sz w:val="20"/>
                    <w:bdr w:val="nil"/>
                    <w:lang w:val="en-GB"/>
                  </w:rPr>
                  <w:t xml:space="preserve"> 10 (ten) </w:t>
                </w:r>
              </w:sdtContent>
            </w:sdt>
            <w:r w:rsidRPr="00822E6B">
              <w:rPr>
                <w:rFonts w:asciiTheme="minorHAnsi" w:eastAsia="Arial Unicode MS" w:hAnsiTheme="minorHAnsi" w:cstheme="minorHAnsi"/>
                <w:color w:val="000000"/>
                <w:sz w:val="20"/>
                <w:bdr w:val="nil"/>
                <w:lang w:val="en-GB" w:eastAsia="en-US"/>
              </w:rPr>
              <w:t xml:space="preserve">percent. </w:t>
            </w:r>
          </w:p>
          <w:bookmarkEnd w:id="2"/>
          <w:p w14:paraId="76359A8B" w14:textId="09552388" w:rsidR="000C6501" w:rsidRPr="00822E6B"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8.3. </w:t>
            </w:r>
            <w:r w:rsidRPr="00822E6B">
              <w:rPr>
                <w:rFonts w:asciiTheme="minorHAnsi" w:hAnsiTheme="minorHAnsi" w:cstheme="minorHAnsi"/>
                <w:sz w:val="20"/>
                <w:lang w:val="en-GB"/>
              </w:rPr>
              <w:t xml:space="preserve">Consumer price index </w:t>
            </w:r>
            <w:r w:rsidRPr="00822E6B">
              <w:rPr>
                <w:rFonts w:asciiTheme="minorHAnsi" w:eastAsia="Arial Unicode MS" w:hAnsiTheme="minorHAnsi" w:cstheme="minorHAnsi"/>
                <w:color w:val="000000"/>
                <w:sz w:val="20"/>
                <w:bdr w:val="nil"/>
                <w:lang w:val="en-GB" w:eastAsia="en-US"/>
              </w:rPr>
              <w:t xml:space="preserve">applicable to the contract </w:t>
            </w:r>
            <w:r w:rsidRPr="00822E6B">
              <w:rPr>
                <w:rFonts w:asciiTheme="minorHAnsi" w:hAnsiTheme="minorHAnsi" w:cstheme="minorHAnsi"/>
                <w:sz w:val="20"/>
                <w:lang w:val="en-GB"/>
              </w:rPr>
              <w:t>–</w:t>
            </w:r>
            <w:sdt>
              <w:sdtPr>
                <w:rPr>
                  <w:rFonts w:asciiTheme="minorHAnsi" w:hAnsiTheme="minorHAnsi" w:cstheme="minorHAnsi"/>
                  <w:sz w:val="20"/>
                  <w:lang w:val="en-GB"/>
                </w:rPr>
                <w:alias w:val="Pasirenkamas bendras „Vartojimo prekės ir paslaugos“ arba nurodomas detalesnis skyrius, grupė, klasė"/>
                <w:tag w:val="Pasirenkamas bendras „Vartojimo prekės ir paslaugos“ arba nurodomas detalesnis skyrius, grupė, klasė"/>
                <w:id w:val="1336651147"/>
                <w:placeholder>
                  <w:docPart w:val="178D71C6D3DB4FB5835C1C617CEE946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E0176" w:rsidRPr="00822E6B">
                  <w:rPr>
                    <w:rFonts w:asciiTheme="minorHAnsi" w:hAnsiTheme="minorHAnsi" w:cstheme="minorHAnsi"/>
                    <w:sz w:val="20"/>
                    <w:lang w:val="en-GB"/>
                  </w:rPr>
                  <w:t xml:space="preserve"> 127 SERVICES NOT CLASSIFIED ELSEWHERE </w:t>
                </w:r>
              </w:sdtContent>
            </w:sdt>
            <w:r w:rsidRPr="00822E6B">
              <w:rPr>
                <w:rFonts w:asciiTheme="minorHAnsi" w:hAnsiTheme="minorHAnsi" w:cstheme="minorHAnsi"/>
                <w:sz w:val="20"/>
                <w:lang w:val="en-GB"/>
              </w:rPr>
              <w:t>(applies to values</w:t>
            </w:r>
            <w:r w:rsidR="00CB27F4" w:rsidRPr="00822E6B">
              <w:rPr>
                <w:rFonts w:asciiTheme="minorHAnsi" w:hAnsiTheme="minorHAnsi" w:cstheme="minorHAnsi"/>
                <w:sz w:val="20"/>
                <w:lang w:val="en-GB"/>
              </w:rPr>
              <w:t xml:space="preserve"> “</w:t>
            </w:r>
            <w:proofErr w:type="gramStart"/>
            <w:r w:rsidRPr="00822E6B">
              <w:rPr>
                <w:rFonts w:asciiTheme="minorHAnsi" w:hAnsiTheme="minorHAnsi" w:cstheme="minorHAnsi"/>
                <w:sz w:val="20"/>
                <w:lang w:val="en-GB"/>
              </w:rPr>
              <w:t>k</w:t>
            </w:r>
            <w:r w:rsidR="00CB27F4" w:rsidRPr="00822E6B">
              <w:rPr>
                <w:rFonts w:asciiTheme="minorHAnsi" w:hAnsiTheme="minorHAnsi" w:cstheme="minorHAnsi"/>
                <w:sz w:val="20"/>
                <w:lang w:val="en-GB"/>
              </w:rPr>
              <w:t>“</w:t>
            </w:r>
            <w:proofErr w:type="gramEnd"/>
            <w:r w:rsidRPr="00822E6B">
              <w:rPr>
                <w:rFonts w:asciiTheme="minorHAnsi" w:hAnsiTheme="minorHAnsi" w:cstheme="minorHAnsi"/>
                <w:sz w:val="20"/>
                <w:lang w:val="en-GB"/>
              </w:rPr>
              <w:t xml:space="preserve">, </w:t>
            </w:r>
            <w:r w:rsidR="00CB27F4" w:rsidRPr="00822E6B">
              <w:rPr>
                <w:rFonts w:asciiTheme="minorHAnsi" w:hAnsiTheme="minorHAnsi" w:cstheme="minorHAnsi"/>
                <w:sz w:val="20"/>
                <w:lang w:val="en-GB"/>
              </w:rPr>
              <w:t>“</w:t>
            </w:r>
            <w:proofErr w:type="spellStart"/>
            <w:proofErr w:type="gramStart"/>
            <w:r w:rsidRPr="00822E6B">
              <w:rPr>
                <w:rFonts w:asciiTheme="minorHAnsi" w:hAnsiTheme="minorHAnsi" w:cstheme="minorHAnsi"/>
                <w:i/>
                <w:iCs/>
                <w:sz w:val="20"/>
                <w:lang w:val="en-GB"/>
              </w:rPr>
              <w:t>Ind</w:t>
            </w:r>
            <w:r w:rsidRPr="00822E6B">
              <w:rPr>
                <w:rFonts w:asciiTheme="minorHAnsi" w:hAnsiTheme="minorHAnsi" w:cstheme="minorHAnsi"/>
                <w:i/>
                <w:iCs/>
                <w:sz w:val="20"/>
                <w:vertAlign w:val="subscript"/>
                <w:lang w:val="en-GB"/>
              </w:rPr>
              <w:t>latest</w:t>
            </w:r>
            <w:proofErr w:type="spellEnd"/>
            <w:r w:rsidR="00CB27F4" w:rsidRPr="00822E6B">
              <w:rPr>
                <w:rFonts w:asciiTheme="minorHAnsi" w:hAnsiTheme="minorHAnsi" w:cstheme="minorHAnsi"/>
                <w:sz w:val="20"/>
                <w:lang w:val="en-GB"/>
              </w:rPr>
              <w:t>“</w:t>
            </w:r>
            <w:r w:rsidRPr="00822E6B">
              <w:rPr>
                <w:rFonts w:asciiTheme="minorHAnsi" w:hAnsiTheme="minorHAnsi" w:cstheme="minorHAnsi"/>
                <w:sz w:val="20"/>
                <w:lang w:val="en-GB"/>
              </w:rPr>
              <w:t>,</w:t>
            </w:r>
            <w:r w:rsidR="00CB27F4" w:rsidRPr="00822E6B">
              <w:rPr>
                <w:rFonts w:asciiTheme="minorHAnsi" w:hAnsiTheme="minorHAnsi" w:cstheme="minorHAnsi"/>
                <w:sz w:val="20"/>
                <w:lang w:val="en-GB"/>
              </w:rPr>
              <w:t>“</w:t>
            </w:r>
            <w:proofErr w:type="spellStart"/>
            <w:r w:rsidRPr="00822E6B">
              <w:rPr>
                <w:rFonts w:asciiTheme="minorHAnsi" w:hAnsiTheme="minorHAnsi" w:cstheme="minorHAnsi"/>
                <w:i/>
                <w:iCs/>
                <w:sz w:val="20"/>
                <w:lang w:val="en-GB"/>
              </w:rPr>
              <w:t>Ind</w:t>
            </w:r>
            <w:r w:rsidRPr="00822E6B">
              <w:rPr>
                <w:rFonts w:asciiTheme="minorHAnsi" w:hAnsiTheme="minorHAnsi" w:cstheme="minorHAnsi"/>
                <w:i/>
                <w:iCs/>
                <w:sz w:val="20"/>
                <w:vertAlign w:val="subscript"/>
                <w:lang w:val="en-GB"/>
              </w:rPr>
              <w:t>start</w:t>
            </w:r>
            <w:proofErr w:type="spellEnd"/>
            <w:r w:rsidR="00CB27F4" w:rsidRPr="00822E6B">
              <w:rPr>
                <w:rFonts w:asciiTheme="minorHAnsi" w:hAnsiTheme="minorHAnsi" w:cstheme="minorHAnsi"/>
                <w:sz w:val="20"/>
                <w:lang w:val="en-GB"/>
              </w:rPr>
              <w:t>“</w:t>
            </w:r>
            <w:proofErr w:type="gramEnd"/>
            <w:r w:rsidRPr="00822E6B">
              <w:rPr>
                <w:rFonts w:asciiTheme="minorHAnsi" w:hAnsiTheme="minorHAnsi" w:cstheme="minorHAnsi"/>
                <w:sz w:val="20"/>
                <w:lang w:val="en-GB"/>
              </w:rPr>
              <w:t>).</w:t>
            </w:r>
          </w:p>
          <w:p w14:paraId="19BE47DF" w14:textId="2D2D7401"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sz w:val="20"/>
                <w:bdr w:val="nil"/>
                <w:lang w:val="en-GB"/>
              </w:rPr>
            </w:pPr>
            <w:bookmarkStart w:id="4" w:name="_Hlk103668503"/>
            <w:r w:rsidRPr="00822E6B">
              <w:rPr>
                <w:rFonts w:asciiTheme="minorHAnsi" w:eastAsia="Arial Unicode MS" w:hAnsiTheme="minorHAnsi" w:cstheme="minorHAnsi"/>
                <w:color w:val="000000"/>
                <w:sz w:val="20"/>
                <w:bdr w:val="nil"/>
                <w:lang w:val="en-GB" w:eastAsia="en-US"/>
              </w:rPr>
              <w:t>8.4.</w:t>
            </w:r>
            <w:bookmarkEnd w:id="3"/>
            <w:bookmarkEnd w:id="4"/>
            <w:r w:rsidRPr="00822E6B">
              <w:rPr>
                <w:rFonts w:asciiTheme="minorHAnsi" w:eastAsia="Arial Unicode MS" w:hAnsiTheme="minorHAnsi" w:cstheme="minorHAnsi"/>
                <w:sz w:val="20"/>
                <w:bdr w:val="nil"/>
                <w:lang w:val="en-GB" w:eastAsia="en-US"/>
              </w:rPr>
              <w:t xml:space="preserve"> On the date of conclusion of</w:t>
            </w:r>
            <w:r w:rsidRPr="00822E6B">
              <w:rPr>
                <w:rFonts w:asciiTheme="minorHAnsi" w:eastAsia="Arial Unicode MS" w:hAnsiTheme="minorHAnsi" w:cstheme="minorHAnsi"/>
                <w:color w:val="000000"/>
                <w:sz w:val="20"/>
                <w:bdr w:val="nil"/>
                <w:lang w:val="en-GB" w:eastAsia="en-US"/>
              </w:rPr>
              <w:t xml:space="preserve"> the </w:t>
            </w:r>
            <w:r w:rsidR="00CB27F4" w:rsidRPr="00822E6B">
              <w:rPr>
                <w:rFonts w:asciiTheme="minorHAnsi" w:eastAsia="Arial Unicode MS" w:hAnsiTheme="minorHAnsi" w:cstheme="minorHAnsi"/>
                <w:color w:val="000000"/>
                <w:sz w:val="20"/>
                <w:bdr w:val="nil"/>
                <w:lang w:val="en-GB" w:eastAsia="en-US"/>
              </w:rPr>
              <w:t>C</w:t>
            </w:r>
            <w:r w:rsidRPr="00822E6B">
              <w:rPr>
                <w:rFonts w:asciiTheme="minorHAnsi" w:eastAsia="Arial Unicode MS" w:hAnsiTheme="minorHAnsi" w:cstheme="minorHAnsi"/>
                <w:color w:val="000000"/>
                <w:sz w:val="20"/>
                <w:bdr w:val="nil"/>
                <w:lang w:val="en-GB" w:eastAsia="en-US"/>
              </w:rPr>
              <w:t xml:space="preserve">ontract, </w:t>
            </w:r>
            <w:r w:rsidRPr="00822E6B">
              <w:rPr>
                <w:rFonts w:asciiTheme="minorHAnsi" w:hAnsiTheme="minorHAnsi" w:cstheme="minorHAnsi"/>
                <w:sz w:val="20"/>
                <w:lang w:val="en-GB"/>
              </w:rPr>
              <w:t>the consumer price index</w:t>
            </w:r>
            <w:sdt>
              <w:sdtPr>
                <w:rPr>
                  <w:rFonts w:asciiTheme="minorHAnsi" w:hAnsiTheme="minorHAnsi" w:cstheme="minorHAnsi"/>
                  <w:sz w:val="20"/>
                  <w:shd w:val="clear" w:color="auto" w:fill="D9D9D9" w:themeFill="background1" w:themeFillShade="D9"/>
                  <w:lang w:val="en-GB"/>
                </w:rPr>
                <w:alias w:val="Pasirenkamas bendras „Vartojimo prekės ir paslaugos“ arba nurodomas detalesnis skyrius, grupė, klasė"/>
                <w:tag w:val="Pasirenkamas bendras „Vartojimo prekės ir paslaugos“ arba nurodomas detalesnis skyrius, grupė, klasė"/>
                <w:id w:val="1655186920"/>
                <w:placeholder>
                  <w:docPart w:val="CA66B0B5D11342AEB2B8B5356190630A"/>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E0176" w:rsidRPr="00822E6B">
                  <w:rPr>
                    <w:rFonts w:asciiTheme="minorHAnsi" w:hAnsiTheme="minorHAnsi" w:cstheme="minorHAnsi"/>
                    <w:sz w:val="20"/>
                    <w:shd w:val="clear" w:color="auto" w:fill="D9D9D9" w:themeFill="background1" w:themeFillShade="D9"/>
                    <w:lang w:val="en-GB"/>
                  </w:rPr>
                  <w:t xml:space="preserve"> 127 SERVICES NOT CLASSIFIED ELSEWHERE </w:t>
                </w:r>
              </w:sdtContent>
            </w:sdt>
            <w:r w:rsidRPr="00822E6B">
              <w:rPr>
                <w:rFonts w:asciiTheme="minorHAnsi" w:hAnsiTheme="minorHAnsi" w:cstheme="minorHAnsi"/>
                <w:sz w:val="20"/>
                <w:shd w:val="clear" w:color="auto" w:fill="D9D9D9" w:themeFill="background1" w:themeFillShade="D9"/>
                <w:lang w:val="en-GB"/>
              </w:rPr>
              <w:t xml:space="preserve">is </w:t>
            </w:r>
            <w:sdt>
              <w:sdtPr>
                <w:rPr>
                  <w:rFonts w:asciiTheme="minorHAnsi" w:eastAsia="Arial Unicode MS" w:hAnsiTheme="minorHAnsi" w:cstheme="minorHAnsi"/>
                  <w:i/>
                  <w:iCs/>
                  <w:sz w:val="20"/>
                  <w:bdr w:val="nil"/>
                  <w:lang w:val="en-GB"/>
                </w:rPr>
                <w:alias w:val="Nurodyti keturių skaitmenų po kablelio tikslumu"/>
                <w:tag w:val="įkeliamas CVPIS adresas"/>
                <w:id w:val="-72734653"/>
                <w:placeholder>
                  <w:docPart w:val="9A1C71E0845B4D02BA8EDB71C98F3BED"/>
                </w:placeholder>
                <w:showingPlcHdr/>
              </w:sdtPr>
              <w:sdtContent>
                <w:r w:rsidRPr="00822E6B">
                  <w:rPr>
                    <w:rStyle w:val="PlaceholderText"/>
                    <w:rFonts w:asciiTheme="minorHAnsi" w:hAnsiTheme="minorHAnsi" w:cstheme="minorHAnsi"/>
                    <w:i/>
                    <w:iCs/>
                    <w:color w:val="auto"/>
                    <w:sz w:val="20"/>
                    <w:highlight w:val="lightGray"/>
                    <w:lang w:val="en-GB"/>
                  </w:rPr>
                  <w:t>Click or tap here to enter text.</w:t>
                </w:r>
              </w:sdtContent>
            </w:sdt>
            <w:r w:rsidRPr="00822E6B">
              <w:rPr>
                <w:rFonts w:asciiTheme="minorHAnsi" w:eastAsia="Arial Unicode MS" w:hAnsiTheme="minorHAnsi" w:cstheme="minorHAnsi"/>
                <w:i/>
                <w:iCs/>
                <w:sz w:val="20"/>
                <w:bdr w:val="nil"/>
                <w:lang w:val="en-GB"/>
              </w:rPr>
              <w:t xml:space="preserve">, </w:t>
            </w:r>
            <w:sdt>
              <w:sdtPr>
                <w:rPr>
                  <w:rFonts w:asciiTheme="minorHAnsi" w:eastAsia="Arial Unicode MS" w:hAnsiTheme="minorHAnsi" w:cstheme="minorHAnsi"/>
                  <w:i/>
                  <w:iCs/>
                  <w:sz w:val="20"/>
                  <w:bdr w:val="nil"/>
                  <w:lang w:val="en-GB"/>
                </w:rPr>
                <w:alias w:val="Nurodyti metus, mėnesį"/>
                <w:tag w:val="įkeliamas CVPIS adresas"/>
                <w:id w:val="2049562988"/>
                <w:placeholder>
                  <w:docPart w:val="D5E99BCE25FC4EF3AC499024A7EA40D0"/>
                </w:placeholder>
                <w:showingPlcHdr/>
              </w:sdtPr>
              <w:sdtContent>
                <w:r w:rsidRPr="00822E6B">
                  <w:rPr>
                    <w:rStyle w:val="PlaceholderText"/>
                    <w:rFonts w:asciiTheme="minorHAnsi" w:hAnsiTheme="minorHAnsi" w:cstheme="minorHAnsi"/>
                    <w:i/>
                    <w:iCs/>
                    <w:color w:val="auto"/>
                    <w:sz w:val="20"/>
                    <w:highlight w:val="lightGray"/>
                    <w:lang w:val="en-GB"/>
                  </w:rPr>
                  <w:t>Click or tap here to enter text.</w:t>
                </w:r>
              </w:sdtContent>
            </w:sdt>
          </w:p>
        </w:tc>
      </w:tr>
      <w:tr w:rsidR="000C6501" w:rsidRPr="00F54C26" w14:paraId="18F90090" w14:textId="77777777" w:rsidTr="0A76F200">
        <w:tc>
          <w:tcPr>
            <w:tcW w:w="10146" w:type="dxa"/>
            <w:gridSpan w:val="2"/>
            <w:shd w:val="clear" w:color="auto" w:fill="FFFFFF" w:themeFill="background1"/>
          </w:tcPr>
          <w:p w14:paraId="578EB66B" w14:textId="34CA224F" w:rsidR="000C6501" w:rsidRPr="00822E6B"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val="en-GB" w:eastAsia="en-US"/>
              </w:rPr>
            </w:pPr>
            <w:r w:rsidRPr="00822E6B">
              <w:rPr>
                <w:rFonts w:asciiTheme="minorHAnsi" w:eastAsia="Arial Unicode MS" w:hAnsiTheme="minorHAnsi" w:cstheme="minorHAnsi"/>
                <w:b/>
                <w:bCs/>
                <w:color w:val="000000"/>
                <w:sz w:val="20"/>
                <w:bdr w:val="nil"/>
                <w:lang w:val="en-GB" w:eastAsia="en-US"/>
              </w:rPr>
              <w:t>9. A</w:t>
            </w:r>
            <w:r w:rsidR="00CB27F4" w:rsidRPr="00822E6B">
              <w:rPr>
                <w:rFonts w:asciiTheme="minorHAnsi" w:eastAsia="Arial Unicode MS" w:hAnsiTheme="minorHAnsi" w:cstheme="minorHAnsi"/>
                <w:b/>
                <w:bCs/>
                <w:color w:val="000000"/>
                <w:sz w:val="20"/>
                <w:bdr w:val="nil"/>
                <w:lang w:val="en-GB" w:eastAsia="en-US"/>
              </w:rPr>
              <w:t>nnexes</w:t>
            </w:r>
          </w:p>
        </w:tc>
      </w:tr>
      <w:tr w:rsidR="000C6501" w:rsidRPr="00F54C26" w14:paraId="7301CEBF" w14:textId="77777777" w:rsidTr="0A76F200">
        <w:tc>
          <w:tcPr>
            <w:tcW w:w="10146" w:type="dxa"/>
            <w:gridSpan w:val="2"/>
          </w:tcPr>
          <w:p w14:paraId="0FBC7F53" w14:textId="77777777"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1. Technical Specification.</w:t>
            </w:r>
          </w:p>
          <w:p w14:paraId="4D6D4521" w14:textId="466DCEAE"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2. General </w:t>
            </w:r>
            <w:r w:rsidR="00CB27F4" w:rsidRPr="00822E6B">
              <w:rPr>
                <w:rFonts w:asciiTheme="minorHAnsi" w:eastAsia="Arial Unicode MS" w:hAnsiTheme="minorHAnsi" w:cstheme="minorHAnsi"/>
                <w:sz w:val="20"/>
                <w:bdr w:val="nil"/>
                <w:lang w:val="en-GB" w:eastAsia="en-US"/>
              </w:rPr>
              <w:t>T</w:t>
            </w:r>
            <w:r w:rsidRPr="00822E6B">
              <w:rPr>
                <w:rFonts w:asciiTheme="minorHAnsi" w:eastAsia="Arial Unicode MS" w:hAnsiTheme="minorHAnsi" w:cstheme="minorHAnsi"/>
                <w:sz w:val="20"/>
                <w:bdr w:val="nil"/>
                <w:lang w:val="en-GB" w:eastAsia="en-US"/>
              </w:rPr>
              <w:t xml:space="preserve">erms and </w:t>
            </w:r>
            <w:r w:rsidR="00CB27F4" w:rsidRPr="00822E6B">
              <w:rPr>
                <w:rFonts w:asciiTheme="minorHAnsi" w:eastAsia="Arial Unicode MS" w:hAnsiTheme="minorHAnsi" w:cstheme="minorHAnsi"/>
                <w:sz w:val="20"/>
                <w:bdr w:val="nil"/>
                <w:lang w:val="en-GB" w:eastAsia="en-US"/>
              </w:rPr>
              <w:t>C</w:t>
            </w:r>
            <w:r w:rsidRPr="00822E6B">
              <w:rPr>
                <w:rFonts w:asciiTheme="minorHAnsi" w:eastAsia="Arial Unicode MS" w:hAnsiTheme="minorHAnsi" w:cstheme="minorHAnsi"/>
                <w:sz w:val="20"/>
                <w:bdr w:val="nil"/>
                <w:lang w:val="en-GB" w:eastAsia="en-US"/>
              </w:rPr>
              <w:t xml:space="preserve">onditions of the </w:t>
            </w:r>
            <w:r w:rsidR="00CB27F4" w:rsidRPr="00822E6B">
              <w:rPr>
                <w:rFonts w:asciiTheme="minorHAnsi" w:eastAsia="Arial Unicode MS" w:hAnsiTheme="minorHAnsi" w:cstheme="minorHAnsi"/>
                <w:sz w:val="20"/>
                <w:bdr w:val="nil"/>
                <w:lang w:val="en-GB" w:eastAsia="en-US"/>
              </w:rPr>
              <w:t>C</w:t>
            </w:r>
            <w:r w:rsidRPr="00822E6B">
              <w:rPr>
                <w:rFonts w:asciiTheme="minorHAnsi" w:eastAsia="Arial Unicode MS" w:hAnsiTheme="minorHAnsi" w:cstheme="minorHAnsi"/>
                <w:sz w:val="20"/>
                <w:bdr w:val="nil"/>
                <w:lang w:val="en-GB" w:eastAsia="en-US"/>
              </w:rPr>
              <w:t xml:space="preserve">ontract. </w:t>
            </w:r>
          </w:p>
          <w:p w14:paraId="7401E2BE" w14:textId="272B7881"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3. </w:t>
            </w:r>
            <w:proofErr w:type="gramStart"/>
            <w:r w:rsidRPr="00822E6B">
              <w:rPr>
                <w:rFonts w:asciiTheme="minorHAnsi" w:eastAsia="Arial Unicode MS" w:hAnsiTheme="minorHAnsi" w:cstheme="minorHAnsi"/>
                <w:sz w:val="20"/>
                <w:bdr w:val="nil"/>
                <w:lang w:val="en-GB" w:eastAsia="en-US"/>
              </w:rPr>
              <w:t>Supplier</w:t>
            </w:r>
            <w:r w:rsidR="00CB27F4" w:rsidRPr="00822E6B">
              <w:rPr>
                <w:rFonts w:asciiTheme="minorHAnsi" w:eastAsia="Arial Unicode MS" w:hAnsiTheme="minorHAnsi" w:cstheme="minorHAnsi"/>
                <w:sz w:val="20"/>
                <w:bdr w:val="nil"/>
                <w:lang w:val="en-GB" w:eastAsia="en-US"/>
              </w:rPr>
              <w:t>‘</w:t>
            </w:r>
            <w:proofErr w:type="gramEnd"/>
            <w:r w:rsidRPr="00822E6B">
              <w:rPr>
                <w:rFonts w:asciiTheme="minorHAnsi" w:eastAsia="Arial Unicode MS" w:hAnsiTheme="minorHAnsi" w:cstheme="minorHAnsi"/>
                <w:sz w:val="20"/>
                <w:bdr w:val="nil"/>
                <w:lang w:val="en-GB" w:eastAsia="en-US"/>
              </w:rPr>
              <w:t xml:space="preserve">s </w:t>
            </w:r>
            <w:r w:rsidR="00CB27F4" w:rsidRPr="00822E6B">
              <w:rPr>
                <w:rFonts w:asciiTheme="minorHAnsi" w:eastAsia="Arial Unicode MS" w:hAnsiTheme="minorHAnsi" w:cstheme="minorHAnsi"/>
                <w:sz w:val="20"/>
                <w:bdr w:val="nil"/>
                <w:lang w:val="en-GB" w:eastAsia="en-US"/>
              </w:rPr>
              <w:t>tender</w:t>
            </w:r>
            <w:r w:rsidRPr="00822E6B">
              <w:rPr>
                <w:rFonts w:asciiTheme="minorHAnsi" w:eastAsia="Arial Unicode MS" w:hAnsiTheme="minorHAnsi" w:cstheme="minorHAnsi"/>
                <w:sz w:val="20"/>
                <w:bdr w:val="nil"/>
                <w:lang w:val="en-GB" w:eastAsia="en-US"/>
              </w:rPr>
              <w:t xml:space="preserve"> form.</w:t>
            </w:r>
          </w:p>
          <w:p w14:paraId="07649879" w14:textId="77777777"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4. Draft tripartite contract.</w:t>
            </w:r>
          </w:p>
          <w:p w14:paraId="741BC3D0" w14:textId="77777777"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p>
          <w:p w14:paraId="0019A5FF" w14:textId="68340B14"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i/>
                <w:iCs/>
                <w:sz w:val="20"/>
                <w:bdr w:val="nil"/>
                <w:lang w:val="en-GB"/>
              </w:rPr>
              <w:t xml:space="preserve">Note: Procurement documents, their clarifications and explanations are published at </w:t>
            </w:r>
            <w:sdt>
              <w:sdtPr>
                <w:rPr>
                  <w:rFonts w:asciiTheme="minorHAnsi" w:eastAsia="Arial Unicode MS" w:hAnsiTheme="minorHAnsi" w:cstheme="minorHAnsi"/>
                  <w:i/>
                  <w:iCs/>
                  <w:sz w:val="20"/>
                  <w:bdr w:val="nil"/>
                  <w:lang w:val="en-GB"/>
                </w:rPr>
                <w:alias w:val="įkeliamas CVPIS adresas"/>
                <w:tag w:val="įkeliamas CVPIS adresas"/>
                <w:id w:val="1832404902"/>
                <w:placeholder>
                  <w:docPart w:val="98580D9C4F7B44328EF35D64F409DF8E"/>
                </w:placeholder>
                <w:showingPlcHdr/>
              </w:sdtPr>
              <w:sdtContent>
                <w:r w:rsidRPr="00822E6B">
                  <w:rPr>
                    <w:rStyle w:val="PlaceholderText"/>
                    <w:rFonts w:asciiTheme="minorHAnsi" w:hAnsiTheme="minorHAnsi" w:cstheme="minorHAnsi"/>
                    <w:i/>
                    <w:iCs/>
                    <w:sz w:val="20"/>
                    <w:highlight w:val="lightGray"/>
                    <w:lang w:val="en-GB"/>
                  </w:rPr>
                  <w:t>Click or tap here to enter text</w:t>
                </w:r>
              </w:sdtContent>
            </w:sdt>
            <w:r w:rsidRPr="00822E6B">
              <w:rPr>
                <w:rFonts w:asciiTheme="minorHAnsi" w:eastAsia="Arial Unicode MS" w:hAnsiTheme="minorHAnsi" w:cstheme="minorHAnsi"/>
                <w:i/>
                <w:iCs/>
                <w:sz w:val="20"/>
                <w:bdr w:val="nil"/>
                <w:lang w:val="en-GB"/>
              </w:rPr>
              <w:t>..</w:t>
            </w:r>
          </w:p>
        </w:tc>
      </w:tr>
      <w:tr w:rsidR="000C6501" w:rsidRPr="00F54C26" w14:paraId="27EC2853" w14:textId="77777777" w:rsidTr="0A76F200">
        <w:tc>
          <w:tcPr>
            <w:tcW w:w="10146" w:type="dxa"/>
            <w:gridSpan w:val="2"/>
          </w:tcPr>
          <w:p w14:paraId="5460FD8F" w14:textId="4DE85EEF"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b/>
                <w:bCs/>
                <w:color w:val="000000"/>
                <w:sz w:val="20"/>
                <w:bdr w:val="nil"/>
                <w:lang w:val="en-GB" w:eastAsia="en-US"/>
              </w:rPr>
              <w:t>10. Responsible persons</w:t>
            </w:r>
          </w:p>
        </w:tc>
      </w:tr>
      <w:tr w:rsidR="000C6501" w:rsidRPr="00F54C26" w14:paraId="723DA305" w14:textId="77777777" w:rsidTr="0A76F200">
        <w:trPr>
          <w:trHeight w:val="1549"/>
        </w:trPr>
        <w:tc>
          <w:tcPr>
            <w:tcW w:w="10146" w:type="dxa"/>
            <w:gridSpan w:val="2"/>
            <w:tcBorders>
              <w:bottom w:val="single" w:sz="4" w:space="0" w:color="auto"/>
            </w:tcBorders>
          </w:tcPr>
          <w:p w14:paraId="1BAE6750" w14:textId="3F9198F3"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GB" w:eastAsia="en-US"/>
              </w:rPr>
            </w:pPr>
            <w:r w:rsidRPr="00822E6B">
              <w:rPr>
                <w:rFonts w:asciiTheme="minorHAnsi" w:eastAsia="Arial Unicode MS" w:hAnsiTheme="minorHAnsi" w:cstheme="minorHAnsi"/>
                <w:sz w:val="20"/>
                <w:bdr w:val="nil"/>
                <w:lang w:val="en-GB" w:eastAsia="en-US"/>
              </w:rPr>
              <w:t xml:space="preserve">10.1. The Parties shall appoint the following responsible persons to resolve issues related to the performance of the </w:t>
            </w:r>
            <w:r w:rsidR="00CB27F4" w:rsidRPr="00822E6B">
              <w:rPr>
                <w:rFonts w:asciiTheme="minorHAnsi" w:eastAsia="Arial Unicode MS" w:hAnsiTheme="minorHAnsi" w:cstheme="minorHAnsi"/>
                <w:sz w:val="20"/>
                <w:bdr w:val="nil"/>
                <w:lang w:val="en-GB" w:eastAsia="en-US"/>
              </w:rPr>
              <w:t>Contract</w:t>
            </w:r>
            <w:r w:rsidRPr="00822E6B">
              <w:rPr>
                <w:rFonts w:asciiTheme="minorHAnsi" w:eastAsia="Arial Unicode MS" w:hAnsiTheme="minorHAnsi" w:cstheme="minorHAnsi"/>
                <w:sz w:val="20"/>
                <w:bdr w:val="nil"/>
                <w:lang w:val="en-GB" w:eastAsia="en-US"/>
              </w:rPr>
              <w:t xml:space="preserve">. These persons shall have the right to sign documents arising from the performance of the </w:t>
            </w:r>
            <w:r w:rsidR="00CB27F4" w:rsidRPr="00822E6B">
              <w:rPr>
                <w:rFonts w:asciiTheme="minorHAnsi" w:eastAsia="Arial Unicode MS" w:hAnsiTheme="minorHAnsi" w:cstheme="minorHAnsi"/>
                <w:sz w:val="20"/>
                <w:bdr w:val="nil"/>
                <w:lang w:val="en-GB" w:eastAsia="en-US"/>
              </w:rPr>
              <w:t>Contract</w:t>
            </w:r>
            <w:r w:rsidRPr="00822E6B">
              <w:rPr>
                <w:rFonts w:asciiTheme="minorHAnsi" w:eastAsia="Arial Unicode MS" w:hAnsiTheme="minorHAnsi" w:cstheme="minorHAnsi"/>
                <w:sz w:val="20"/>
                <w:bdr w:val="nil"/>
                <w:lang w:val="en-GB" w:eastAsia="en-US"/>
              </w:rPr>
              <w:t>, but shall not have the right to amend and/or supplement the terms of the Contract (except in cases where such persons are authori</w:t>
            </w:r>
            <w:r w:rsidR="00CB27F4" w:rsidRPr="00822E6B">
              <w:rPr>
                <w:rFonts w:asciiTheme="minorHAnsi" w:eastAsia="Arial Unicode MS" w:hAnsiTheme="minorHAnsi" w:cstheme="minorHAnsi"/>
                <w:sz w:val="20"/>
                <w:bdr w:val="nil"/>
                <w:lang w:val="en-GB" w:eastAsia="en-US"/>
              </w:rPr>
              <w:t>s</w:t>
            </w:r>
            <w:r w:rsidRPr="00822E6B">
              <w:rPr>
                <w:rFonts w:asciiTheme="minorHAnsi" w:eastAsia="Arial Unicode MS" w:hAnsiTheme="minorHAnsi" w:cstheme="minorHAnsi"/>
                <w:sz w:val="20"/>
                <w:bdr w:val="nil"/>
                <w:lang w:val="en-GB" w:eastAsia="en-US"/>
              </w:rPr>
              <w:t>ed to perform such actions):</w:t>
            </w:r>
          </w:p>
          <w:tbl>
            <w:tblPr>
              <w:tblW w:w="0" w:type="auto"/>
              <w:tblInd w:w="28" w:type="dxa"/>
              <w:tblLook w:val="00A0" w:firstRow="1" w:lastRow="0" w:firstColumn="1" w:lastColumn="0" w:noHBand="0" w:noVBand="0"/>
            </w:tblPr>
            <w:tblGrid>
              <w:gridCol w:w="4110"/>
              <w:gridCol w:w="4141"/>
            </w:tblGrid>
            <w:tr w:rsidR="000C6501" w:rsidRPr="00822E6B" w14:paraId="6D49AF12" w14:textId="77777777" w:rsidTr="00AA4054">
              <w:tc>
                <w:tcPr>
                  <w:tcW w:w="4110" w:type="dxa"/>
                </w:tcPr>
                <w:p w14:paraId="59210159" w14:textId="138DF8B6" w:rsidR="000C6501" w:rsidRPr="00822E6B" w:rsidRDefault="000C6501" w:rsidP="000C6501">
                  <w:pPr>
                    <w:spacing w:before="120" w:after="120" w:line="276" w:lineRule="auto"/>
                    <w:ind w:left="635" w:hanging="567"/>
                    <w:contextualSpacing/>
                    <w:rPr>
                      <w:rFonts w:asciiTheme="minorHAnsi" w:hAnsiTheme="minorHAnsi" w:cstheme="minorHAnsi"/>
                      <w:b/>
                      <w:sz w:val="20"/>
                      <w:lang w:val="en-GB"/>
                    </w:rPr>
                  </w:pPr>
                  <w:r w:rsidRPr="00822E6B">
                    <w:rPr>
                      <w:rFonts w:asciiTheme="minorHAnsi" w:hAnsiTheme="minorHAnsi" w:cstheme="minorHAnsi"/>
                      <w:b/>
                      <w:sz w:val="20"/>
                      <w:lang w:val="en-GB"/>
                    </w:rPr>
                    <w:t xml:space="preserve">Responsible person of the </w:t>
                  </w:r>
                  <w:r w:rsidR="00CB27F4" w:rsidRPr="00822E6B">
                    <w:rPr>
                      <w:rFonts w:asciiTheme="minorHAnsi" w:hAnsiTheme="minorHAnsi" w:cstheme="minorHAnsi"/>
                      <w:b/>
                      <w:sz w:val="20"/>
                      <w:lang w:val="en-GB"/>
                    </w:rPr>
                    <w:t>Purchaser</w:t>
                  </w:r>
                  <w:r w:rsidRPr="00822E6B">
                    <w:rPr>
                      <w:rFonts w:asciiTheme="minorHAnsi" w:hAnsiTheme="minorHAnsi" w:cstheme="minorHAnsi"/>
                      <w:b/>
                      <w:sz w:val="20"/>
                      <w:lang w:val="en-GB"/>
                    </w:rPr>
                    <w:t>:</w:t>
                  </w:r>
                </w:p>
              </w:tc>
              <w:tc>
                <w:tcPr>
                  <w:tcW w:w="4141" w:type="dxa"/>
                </w:tcPr>
                <w:p w14:paraId="623D85FA" w14:textId="309B8EE2" w:rsidR="000C6501" w:rsidRPr="00822E6B" w:rsidRDefault="000C6501" w:rsidP="000C6501">
                  <w:pPr>
                    <w:spacing w:before="120" w:after="120" w:line="276" w:lineRule="auto"/>
                    <w:ind w:left="567" w:hanging="567"/>
                    <w:contextualSpacing/>
                    <w:rPr>
                      <w:rFonts w:asciiTheme="minorHAnsi" w:hAnsiTheme="minorHAnsi" w:cstheme="minorHAnsi"/>
                      <w:b/>
                      <w:sz w:val="20"/>
                      <w:lang w:val="en-GB"/>
                    </w:rPr>
                  </w:pPr>
                  <w:r w:rsidRPr="00822E6B">
                    <w:rPr>
                      <w:rFonts w:asciiTheme="minorHAnsi" w:hAnsiTheme="minorHAnsi" w:cstheme="minorHAnsi"/>
                      <w:b/>
                      <w:sz w:val="20"/>
                      <w:lang w:val="en-GB"/>
                    </w:rPr>
                    <w:t>Responsible person of the Supplier:</w:t>
                  </w:r>
                </w:p>
              </w:tc>
            </w:tr>
            <w:tr w:rsidR="000C6501" w:rsidRPr="00822E6B" w14:paraId="77936010" w14:textId="77777777" w:rsidTr="00AA4054">
              <w:tc>
                <w:tcPr>
                  <w:tcW w:w="4110" w:type="dxa"/>
                </w:tcPr>
                <w:p w14:paraId="3ECE2AEB" w14:textId="0B0B0345" w:rsidR="000C6501" w:rsidRPr="00822E6B" w:rsidRDefault="000C6501" w:rsidP="000C6501">
                  <w:pPr>
                    <w:spacing w:before="120" w:after="120" w:line="276" w:lineRule="auto"/>
                    <w:ind w:left="635"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Position, f</w:t>
                  </w:r>
                  <w:r w:rsidR="00CB27F4" w:rsidRPr="00822E6B">
                    <w:rPr>
                      <w:rFonts w:asciiTheme="minorHAnsi" w:hAnsiTheme="minorHAnsi" w:cstheme="minorHAnsi"/>
                      <w:sz w:val="20"/>
                      <w:highlight w:val="lightGray"/>
                      <w:lang w:val="en-GB"/>
                    </w:rPr>
                    <w:t>ore</w:t>
                  </w:r>
                  <w:r w:rsidRPr="00822E6B">
                    <w:rPr>
                      <w:rFonts w:asciiTheme="minorHAnsi" w:hAnsiTheme="minorHAnsi" w:cstheme="minorHAnsi"/>
                      <w:sz w:val="20"/>
                      <w:highlight w:val="lightGray"/>
                      <w:lang w:val="en-GB"/>
                    </w:rPr>
                    <w:t>name, surname</w:t>
                  </w:r>
                </w:p>
              </w:tc>
              <w:tc>
                <w:tcPr>
                  <w:tcW w:w="4141" w:type="dxa"/>
                </w:tcPr>
                <w:p w14:paraId="06514A13" w14:textId="7E68D0AA" w:rsidR="000C6501" w:rsidRPr="00822E6B" w:rsidRDefault="000C6501" w:rsidP="000C6501">
                  <w:pPr>
                    <w:spacing w:before="120" w:after="120" w:line="276" w:lineRule="auto"/>
                    <w:ind w:left="567"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Position, f</w:t>
                  </w:r>
                  <w:r w:rsidR="00CB27F4" w:rsidRPr="00822E6B">
                    <w:rPr>
                      <w:rFonts w:asciiTheme="minorHAnsi" w:hAnsiTheme="minorHAnsi" w:cstheme="minorHAnsi"/>
                      <w:sz w:val="20"/>
                      <w:highlight w:val="lightGray"/>
                      <w:lang w:val="en-GB"/>
                    </w:rPr>
                    <w:t>ore</w:t>
                  </w:r>
                  <w:r w:rsidRPr="00822E6B">
                    <w:rPr>
                      <w:rFonts w:asciiTheme="minorHAnsi" w:hAnsiTheme="minorHAnsi" w:cstheme="minorHAnsi"/>
                      <w:sz w:val="20"/>
                      <w:highlight w:val="lightGray"/>
                      <w:lang w:val="en-GB"/>
                    </w:rPr>
                    <w:t xml:space="preserve">name, </w:t>
                  </w:r>
                  <w:r w:rsidR="00CB27F4" w:rsidRPr="00822E6B">
                    <w:rPr>
                      <w:rFonts w:asciiTheme="minorHAnsi" w:hAnsiTheme="minorHAnsi" w:cstheme="minorHAnsi"/>
                      <w:sz w:val="20"/>
                      <w:highlight w:val="lightGray"/>
                      <w:lang w:val="en-GB"/>
                    </w:rPr>
                    <w:t>surname</w:t>
                  </w:r>
                </w:p>
              </w:tc>
            </w:tr>
            <w:tr w:rsidR="000C6501" w:rsidRPr="00822E6B" w14:paraId="6A5034B6" w14:textId="77777777" w:rsidTr="00AA4054">
              <w:tc>
                <w:tcPr>
                  <w:tcW w:w="4110" w:type="dxa"/>
                </w:tcPr>
                <w:p w14:paraId="6BD9499C" w14:textId="7E80D4C8" w:rsidR="000C6501" w:rsidRPr="00822E6B" w:rsidRDefault="00CB27F4" w:rsidP="000C6501">
                  <w:pPr>
                    <w:spacing w:before="120" w:after="120" w:line="276" w:lineRule="auto"/>
                    <w:ind w:left="635"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Telep</w:t>
                  </w:r>
                  <w:r w:rsidR="000C6501" w:rsidRPr="00822E6B">
                    <w:rPr>
                      <w:rFonts w:asciiTheme="minorHAnsi" w:hAnsiTheme="minorHAnsi" w:cstheme="minorHAnsi"/>
                      <w:sz w:val="20"/>
                      <w:highlight w:val="lightGray"/>
                      <w:lang w:val="en-GB"/>
                    </w:rPr>
                    <w:t>hone</w:t>
                  </w:r>
                </w:p>
              </w:tc>
              <w:tc>
                <w:tcPr>
                  <w:tcW w:w="4141" w:type="dxa"/>
                </w:tcPr>
                <w:p w14:paraId="09E9D2FF" w14:textId="756EBEAB" w:rsidR="000C6501" w:rsidRPr="00822E6B" w:rsidRDefault="00CB27F4" w:rsidP="000C6501">
                  <w:pPr>
                    <w:spacing w:before="120" w:after="120" w:line="276" w:lineRule="auto"/>
                    <w:ind w:left="567"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Telep</w:t>
                  </w:r>
                  <w:r w:rsidR="000C6501" w:rsidRPr="00822E6B">
                    <w:rPr>
                      <w:rFonts w:asciiTheme="minorHAnsi" w:hAnsiTheme="minorHAnsi" w:cstheme="minorHAnsi"/>
                      <w:sz w:val="20"/>
                      <w:highlight w:val="lightGray"/>
                      <w:lang w:val="en-GB"/>
                    </w:rPr>
                    <w:t>hone</w:t>
                  </w:r>
                </w:p>
              </w:tc>
            </w:tr>
            <w:tr w:rsidR="000C6501" w:rsidRPr="00822E6B" w14:paraId="7CBE69C9" w14:textId="77777777" w:rsidTr="00AA4054">
              <w:tc>
                <w:tcPr>
                  <w:tcW w:w="4110" w:type="dxa"/>
                </w:tcPr>
                <w:p w14:paraId="22030D2D" w14:textId="408917E0" w:rsidR="000C6501" w:rsidRPr="00822E6B" w:rsidRDefault="000C6501" w:rsidP="000C6501">
                  <w:pPr>
                    <w:spacing w:before="120" w:after="120" w:line="276" w:lineRule="auto"/>
                    <w:ind w:left="635"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E</w:t>
                  </w:r>
                  <w:r w:rsidR="00CB27F4" w:rsidRPr="00822E6B">
                    <w:rPr>
                      <w:rFonts w:asciiTheme="minorHAnsi" w:hAnsiTheme="minorHAnsi" w:cstheme="minorHAnsi"/>
                      <w:sz w:val="20"/>
                      <w:highlight w:val="lightGray"/>
                      <w:lang w:val="en-GB"/>
                    </w:rPr>
                    <w:t>-</w:t>
                  </w:r>
                  <w:r w:rsidRPr="00822E6B">
                    <w:rPr>
                      <w:rFonts w:asciiTheme="minorHAnsi" w:hAnsiTheme="minorHAnsi" w:cstheme="minorHAnsi"/>
                      <w:sz w:val="20"/>
                      <w:highlight w:val="lightGray"/>
                      <w:lang w:val="en-GB"/>
                    </w:rPr>
                    <w:t>mail</w:t>
                  </w:r>
                </w:p>
              </w:tc>
              <w:tc>
                <w:tcPr>
                  <w:tcW w:w="4141" w:type="dxa"/>
                </w:tcPr>
                <w:p w14:paraId="6A1D2FC4" w14:textId="34959E62" w:rsidR="000C6501" w:rsidRPr="00822E6B" w:rsidRDefault="000C6501" w:rsidP="000C6501">
                  <w:pPr>
                    <w:spacing w:before="120" w:after="120" w:line="276" w:lineRule="auto"/>
                    <w:ind w:left="567" w:hanging="567"/>
                    <w:contextualSpacing/>
                    <w:rPr>
                      <w:rFonts w:asciiTheme="minorHAnsi" w:hAnsiTheme="minorHAnsi" w:cstheme="minorHAnsi"/>
                      <w:sz w:val="20"/>
                      <w:highlight w:val="lightGray"/>
                      <w:lang w:val="en-GB"/>
                    </w:rPr>
                  </w:pPr>
                  <w:r w:rsidRPr="00822E6B">
                    <w:rPr>
                      <w:rFonts w:asciiTheme="minorHAnsi" w:hAnsiTheme="minorHAnsi" w:cstheme="minorHAnsi"/>
                      <w:sz w:val="20"/>
                      <w:highlight w:val="lightGray"/>
                      <w:lang w:val="en-GB"/>
                    </w:rPr>
                    <w:t>E</w:t>
                  </w:r>
                  <w:r w:rsidR="00CB27F4" w:rsidRPr="00822E6B">
                    <w:rPr>
                      <w:rFonts w:asciiTheme="minorHAnsi" w:hAnsiTheme="minorHAnsi" w:cstheme="minorHAnsi"/>
                      <w:sz w:val="20"/>
                      <w:highlight w:val="lightGray"/>
                      <w:lang w:val="en-GB"/>
                    </w:rPr>
                    <w:t>-</w:t>
                  </w:r>
                  <w:r w:rsidRPr="00822E6B">
                    <w:rPr>
                      <w:rFonts w:asciiTheme="minorHAnsi" w:hAnsiTheme="minorHAnsi" w:cstheme="minorHAnsi"/>
                      <w:sz w:val="20"/>
                      <w:highlight w:val="lightGray"/>
                      <w:lang w:val="en-GB"/>
                    </w:rPr>
                    <w:t>mail</w:t>
                  </w:r>
                </w:p>
              </w:tc>
            </w:tr>
          </w:tbl>
          <w:p w14:paraId="48FB7829" w14:textId="12BA2B1D" w:rsidR="000C6501" w:rsidRPr="00822E6B"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lang w:val="en-GB"/>
              </w:rPr>
            </w:pPr>
            <w:r w:rsidRPr="00822E6B">
              <w:rPr>
                <w:rFonts w:asciiTheme="minorHAnsi" w:eastAsia="Arial Unicode MS" w:hAnsiTheme="minorHAnsi" w:cstheme="minorHAnsi"/>
                <w:sz w:val="20"/>
                <w:bdr w:val="nil"/>
                <w:lang w:val="en-GB" w:eastAsia="en-US"/>
              </w:rPr>
              <w:t xml:space="preserve">10.2. Person appointed by the </w:t>
            </w:r>
            <w:r w:rsidR="00CB27F4" w:rsidRPr="00822E6B">
              <w:rPr>
                <w:rFonts w:asciiTheme="minorHAnsi" w:eastAsia="Arial Unicode MS" w:hAnsiTheme="minorHAnsi" w:cstheme="minorHAnsi"/>
                <w:sz w:val="20"/>
                <w:bdr w:val="nil"/>
                <w:lang w:val="en-GB" w:eastAsia="en-US"/>
              </w:rPr>
              <w:t>Purchaser</w:t>
            </w:r>
            <w:r w:rsidRPr="00822E6B">
              <w:rPr>
                <w:rFonts w:asciiTheme="minorHAnsi" w:eastAsia="Arial Unicode MS" w:hAnsiTheme="minorHAnsi" w:cstheme="minorHAnsi"/>
                <w:sz w:val="20"/>
                <w:bdr w:val="nil"/>
                <w:lang w:val="en-GB" w:eastAsia="en-US"/>
              </w:rPr>
              <w:t xml:space="preserve"> to be responsible for publicizing the </w:t>
            </w:r>
            <w:r w:rsidR="00CB27F4" w:rsidRPr="00822E6B">
              <w:rPr>
                <w:rFonts w:asciiTheme="minorHAnsi" w:eastAsia="Arial Unicode MS" w:hAnsiTheme="minorHAnsi" w:cstheme="minorHAnsi"/>
                <w:sz w:val="20"/>
                <w:bdr w:val="nil"/>
                <w:lang w:val="en-GB" w:eastAsia="en-US"/>
              </w:rPr>
              <w:t>Contract</w:t>
            </w:r>
            <w:r w:rsidRPr="00822E6B">
              <w:rPr>
                <w:rFonts w:asciiTheme="minorHAnsi" w:eastAsia="Arial Unicode MS" w:hAnsiTheme="minorHAnsi" w:cstheme="minorHAnsi"/>
                <w:sz w:val="20"/>
                <w:bdr w:val="nil"/>
                <w:lang w:val="en-GB" w:eastAsia="en-US"/>
              </w:rPr>
              <w:t xml:space="preserve"> and its amendments: </w:t>
            </w:r>
            <w:sdt>
              <w:sdtPr>
                <w:rPr>
                  <w:rFonts w:asciiTheme="minorHAnsi" w:hAnsiTheme="minorHAnsi" w:cstheme="minorHAnsi"/>
                  <w:sz w:val="20"/>
                  <w:lang w:val="en-GB"/>
                </w:rPr>
                <w:alias w:val="pareigos, vardas ir pavardė"/>
                <w:tag w:val="pareigos, vardas ir pavardė"/>
                <w:id w:val="1933471021"/>
                <w:placeholder>
                  <w:docPart w:val="4D0BA3B0BBCB49B093CDD8E771AC6F16"/>
                </w:placeholder>
                <w:showingPlcHdr/>
              </w:sdtPr>
              <w:sdtContent>
                <w:r w:rsidRPr="00822E6B">
                  <w:rPr>
                    <w:rStyle w:val="PlaceholderText"/>
                    <w:rFonts w:asciiTheme="minorHAnsi" w:hAnsiTheme="minorHAnsi" w:cstheme="minorHAnsi"/>
                    <w:lang w:val="en-GB"/>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822E6B" w14:paraId="5A2B79A0" w14:textId="77777777" w:rsidTr="002850CD">
        <w:trPr>
          <w:trHeight w:val="286"/>
        </w:trPr>
        <w:tc>
          <w:tcPr>
            <w:tcW w:w="2687" w:type="pct"/>
            <w:tcBorders>
              <w:top w:val="nil"/>
              <w:left w:val="nil"/>
              <w:bottom w:val="nil"/>
              <w:right w:val="nil"/>
            </w:tcBorders>
          </w:tcPr>
          <w:p w14:paraId="1AA58E2B" w14:textId="6AE81248" w:rsidR="00020683" w:rsidRPr="00822E6B" w:rsidRDefault="00CB27F4" w:rsidP="00F54C26">
            <w:pPr>
              <w:spacing w:before="120" w:after="120" w:line="276" w:lineRule="auto"/>
              <w:contextualSpacing/>
              <w:rPr>
                <w:rFonts w:asciiTheme="minorHAnsi" w:eastAsia="Arial Unicode MS" w:hAnsiTheme="minorHAnsi" w:cstheme="minorHAnsi"/>
                <w:b/>
                <w:bCs/>
                <w:caps/>
                <w:spacing w:val="4"/>
                <w:sz w:val="20"/>
                <w:bdr w:val="nil"/>
                <w:lang w:val="en-GB" w:eastAsia="en-US"/>
              </w:rPr>
            </w:pPr>
            <w:r w:rsidRPr="00822E6B">
              <w:rPr>
                <w:rFonts w:asciiTheme="minorHAnsi" w:eastAsia="Arial Unicode MS" w:hAnsiTheme="minorHAnsi" w:cstheme="minorHAnsi"/>
                <w:b/>
                <w:bCs/>
                <w:caps/>
                <w:spacing w:val="4"/>
                <w:sz w:val="20"/>
                <w:bdr w:val="nil"/>
                <w:lang w:val="en-GB" w:eastAsia="en-US"/>
              </w:rPr>
              <w:t>PURCHASER</w:t>
            </w:r>
          </w:p>
          <w:p w14:paraId="60F95861"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lastRenderedPageBreak/>
              <w:t xml:space="preserve">Address: </w:t>
            </w:r>
            <w:proofErr w:type="spellStart"/>
            <w:r w:rsidRPr="00822E6B">
              <w:rPr>
                <w:rFonts w:asciiTheme="minorHAnsi" w:eastAsia="Arial Unicode MS" w:hAnsiTheme="minorHAnsi" w:cstheme="minorHAnsi"/>
                <w:spacing w:val="4"/>
                <w:sz w:val="20"/>
                <w:bdr w:val="nil"/>
                <w:lang w:val="en-GB" w:eastAsia="en-US"/>
              </w:rPr>
              <w:t>Laisvės</w:t>
            </w:r>
            <w:proofErr w:type="spellEnd"/>
            <w:r w:rsidRPr="00822E6B">
              <w:rPr>
                <w:rFonts w:asciiTheme="minorHAnsi" w:eastAsia="Arial Unicode MS" w:hAnsiTheme="minorHAnsi" w:cstheme="minorHAnsi"/>
                <w:spacing w:val="4"/>
                <w:sz w:val="20"/>
                <w:bdr w:val="nil"/>
                <w:lang w:val="en-GB" w:eastAsia="en-US"/>
              </w:rPr>
              <w:t xml:space="preserve"> pr. 10, Vilnius LT-04215</w:t>
            </w:r>
          </w:p>
          <w:p w14:paraId="58C07C45" w14:textId="77777777" w:rsidR="00020683" w:rsidRPr="00822E6B" w:rsidRDefault="00020683" w:rsidP="00F54C26">
            <w:pPr>
              <w:spacing w:before="120" w:after="120" w:line="276" w:lineRule="auto"/>
              <w:contextualSpacing/>
              <w:rPr>
                <w:rFonts w:asciiTheme="minorHAnsi" w:eastAsia="Arial Unicode MS" w:hAnsiTheme="minorHAnsi" w:cstheme="minorHAnsi"/>
                <w:spacing w:val="4"/>
                <w:sz w:val="20"/>
                <w:bdr w:val="nil"/>
                <w:lang w:val="en-GB" w:eastAsia="en-US"/>
              </w:rPr>
            </w:pPr>
            <w:r w:rsidRPr="00822E6B">
              <w:rPr>
                <w:rFonts w:asciiTheme="minorHAnsi" w:eastAsia="Arial Unicode MS" w:hAnsiTheme="minorHAnsi" w:cstheme="minorHAnsi"/>
                <w:spacing w:val="4"/>
                <w:sz w:val="20"/>
                <w:bdr w:val="nil"/>
                <w:lang w:val="en-GB" w:eastAsia="en-US"/>
              </w:rPr>
              <w:t>Company code: 303090867</w:t>
            </w:r>
          </w:p>
          <w:p w14:paraId="6B6C46A5" w14:textId="48774293"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 xml:space="preserve">VAT </w:t>
            </w:r>
            <w:r w:rsidR="00CB27F4" w:rsidRPr="00822E6B">
              <w:rPr>
                <w:rFonts w:asciiTheme="minorHAnsi" w:eastAsia="Arial Unicode MS" w:hAnsiTheme="minorHAnsi" w:cstheme="minorHAnsi"/>
                <w:spacing w:val="4"/>
                <w:sz w:val="20"/>
                <w:bdr w:val="nil"/>
                <w:lang w:val="en-GB" w:eastAsia="en-US"/>
              </w:rPr>
              <w:t>identification number</w:t>
            </w:r>
            <w:r w:rsidRPr="00822E6B">
              <w:rPr>
                <w:rFonts w:asciiTheme="minorHAnsi" w:eastAsia="Arial Unicode MS" w:hAnsiTheme="minorHAnsi" w:cstheme="minorHAnsi"/>
                <w:spacing w:val="4"/>
                <w:sz w:val="20"/>
                <w:bdr w:val="nil"/>
                <w:lang w:val="en-GB" w:eastAsia="en-US"/>
              </w:rPr>
              <w:t>: LT100007844014</w:t>
            </w:r>
          </w:p>
          <w:p w14:paraId="33DF1124" w14:textId="2241D26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Account No LT71 7044 0600 0790 5969</w:t>
            </w:r>
          </w:p>
          <w:p w14:paraId="0FA16CD2"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Bank: AB SEB bank</w:t>
            </w:r>
          </w:p>
          <w:p w14:paraId="3ED8667E"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Bank code: 70440</w:t>
            </w:r>
          </w:p>
          <w:p w14:paraId="0EE0BE14" w14:textId="12C85379"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Tel</w:t>
            </w:r>
            <w:r w:rsidR="00CB27F4" w:rsidRPr="00822E6B">
              <w:rPr>
                <w:rFonts w:asciiTheme="minorHAnsi" w:eastAsia="Arial Unicode MS" w:hAnsiTheme="minorHAnsi" w:cstheme="minorHAnsi"/>
                <w:spacing w:val="4"/>
                <w:sz w:val="20"/>
                <w:bdr w:val="nil"/>
                <w:lang w:val="en-GB" w:eastAsia="en-US"/>
              </w:rPr>
              <w:t>ephone</w:t>
            </w:r>
            <w:r w:rsidR="00746924">
              <w:rPr>
                <w:rFonts w:asciiTheme="minorHAnsi" w:eastAsia="Arial Unicode MS" w:hAnsiTheme="minorHAnsi" w:cstheme="minorHAnsi"/>
                <w:spacing w:val="4"/>
                <w:sz w:val="20"/>
                <w:bdr w:val="nil"/>
                <w:lang w:val="en-GB" w:eastAsia="en-US"/>
              </w:rPr>
              <w:t xml:space="preserve"> </w:t>
            </w:r>
            <w:r w:rsidR="00746924" w:rsidRPr="00F54C26">
              <w:rPr>
                <w:rFonts w:asciiTheme="minorHAnsi" w:eastAsia="Arial Unicode MS" w:hAnsiTheme="minorHAnsi" w:cstheme="minorHAnsi"/>
                <w:spacing w:val="4"/>
                <w:sz w:val="20"/>
                <w:bdr w:val="nil"/>
                <w:lang w:eastAsia="en-US"/>
              </w:rPr>
              <w:t>+370 5 236 0855</w:t>
            </w:r>
          </w:p>
          <w:p w14:paraId="5EE8B19F" w14:textId="4D7388CB"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E</w:t>
            </w:r>
            <w:r w:rsidR="00CB27F4" w:rsidRPr="00822E6B">
              <w:rPr>
                <w:rFonts w:asciiTheme="minorHAnsi" w:eastAsia="Arial Unicode MS" w:hAnsiTheme="minorHAnsi" w:cstheme="minorHAnsi"/>
                <w:spacing w:val="4"/>
                <w:sz w:val="20"/>
                <w:bdr w:val="nil"/>
                <w:lang w:val="en-GB" w:eastAsia="en-US"/>
              </w:rPr>
              <w:t>-</w:t>
            </w:r>
            <w:r w:rsidRPr="00822E6B">
              <w:rPr>
                <w:rFonts w:asciiTheme="minorHAnsi" w:eastAsia="Arial Unicode MS" w:hAnsiTheme="minorHAnsi" w:cstheme="minorHAnsi"/>
                <w:spacing w:val="4"/>
                <w:sz w:val="20"/>
                <w:bdr w:val="nil"/>
                <w:lang w:val="en-GB" w:eastAsia="en-US"/>
              </w:rPr>
              <w:t>mail: info@ambergrid.lt</w:t>
            </w:r>
          </w:p>
          <w:p w14:paraId="1FF30EFC"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p>
        </w:tc>
        <w:tc>
          <w:tcPr>
            <w:tcW w:w="2313" w:type="pct"/>
            <w:tcBorders>
              <w:top w:val="nil"/>
              <w:left w:val="nil"/>
              <w:bottom w:val="nil"/>
              <w:right w:val="nil"/>
            </w:tcBorders>
          </w:tcPr>
          <w:p w14:paraId="4A929471" w14:textId="59B15D3F" w:rsidR="00020683" w:rsidRPr="00822E6B" w:rsidRDefault="00020683" w:rsidP="00F54C26">
            <w:pPr>
              <w:spacing w:before="120" w:after="120" w:line="276" w:lineRule="auto"/>
              <w:contextualSpacing/>
              <w:rPr>
                <w:rFonts w:asciiTheme="minorHAnsi" w:eastAsia="Arial Unicode MS" w:hAnsiTheme="minorHAnsi" w:cstheme="minorHAnsi"/>
                <w:b/>
                <w:bCs/>
                <w:caps/>
                <w:spacing w:val="4"/>
                <w:sz w:val="20"/>
                <w:bdr w:val="nil"/>
                <w:lang w:val="en-GB" w:eastAsia="en-US"/>
              </w:rPr>
            </w:pPr>
            <w:r w:rsidRPr="00822E6B">
              <w:rPr>
                <w:rFonts w:asciiTheme="minorHAnsi" w:eastAsia="Arial Unicode MS" w:hAnsiTheme="minorHAnsi" w:cstheme="minorHAnsi"/>
                <w:b/>
                <w:bCs/>
                <w:caps/>
                <w:spacing w:val="4"/>
                <w:sz w:val="20"/>
                <w:bdr w:val="nil"/>
                <w:lang w:val="en-GB" w:eastAsia="en-US"/>
              </w:rPr>
              <w:lastRenderedPageBreak/>
              <w:t>Supplier</w:t>
            </w:r>
          </w:p>
          <w:p w14:paraId="0C786B63" w14:textId="77777777" w:rsidR="00EC24D4" w:rsidRPr="00822E6B" w:rsidRDefault="00EC24D4" w:rsidP="00F54C26">
            <w:pPr>
              <w:spacing w:before="120" w:after="120" w:line="276" w:lineRule="auto"/>
              <w:contextualSpacing/>
              <w:rPr>
                <w:rFonts w:asciiTheme="minorHAnsi" w:eastAsia="Arial Unicode MS" w:hAnsiTheme="minorHAnsi" w:cstheme="minorHAnsi"/>
                <w:spacing w:val="4"/>
                <w:sz w:val="20"/>
                <w:bdr w:val="nil"/>
                <w:lang w:val="en-GB" w:eastAsia="en-US"/>
              </w:rPr>
            </w:pPr>
          </w:p>
          <w:p w14:paraId="0FB7A7C4" w14:textId="3930494A"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Address</w:t>
            </w:r>
          </w:p>
          <w:p w14:paraId="13ABB0CB" w14:textId="77777777" w:rsidR="00020683" w:rsidRPr="00822E6B" w:rsidRDefault="00020683" w:rsidP="00F54C26">
            <w:pPr>
              <w:spacing w:before="120" w:after="120" w:line="276" w:lineRule="auto"/>
              <w:contextualSpacing/>
              <w:rPr>
                <w:rFonts w:asciiTheme="minorHAnsi" w:eastAsia="Arial Unicode MS" w:hAnsiTheme="minorHAnsi" w:cstheme="minorHAnsi"/>
                <w:spacing w:val="4"/>
                <w:sz w:val="20"/>
                <w:bdr w:val="nil"/>
                <w:lang w:val="en-GB" w:eastAsia="en-US"/>
              </w:rPr>
            </w:pPr>
            <w:r w:rsidRPr="00822E6B">
              <w:rPr>
                <w:rFonts w:asciiTheme="minorHAnsi" w:eastAsia="Arial Unicode MS" w:hAnsiTheme="minorHAnsi" w:cstheme="minorHAnsi"/>
                <w:spacing w:val="4"/>
                <w:sz w:val="20"/>
                <w:bdr w:val="nil"/>
                <w:lang w:val="en-GB" w:eastAsia="en-US"/>
              </w:rPr>
              <w:t xml:space="preserve">Company code: </w:t>
            </w:r>
          </w:p>
          <w:p w14:paraId="3CAA2421" w14:textId="3E77079B"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 xml:space="preserve">VAT </w:t>
            </w:r>
            <w:r w:rsidR="00CB27F4" w:rsidRPr="00822E6B">
              <w:rPr>
                <w:rFonts w:asciiTheme="minorHAnsi" w:eastAsia="Arial Unicode MS" w:hAnsiTheme="minorHAnsi" w:cstheme="minorHAnsi"/>
                <w:spacing w:val="4"/>
                <w:sz w:val="20"/>
                <w:bdr w:val="nil"/>
                <w:lang w:val="en-GB" w:eastAsia="en-US"/>
              </w:rPr>
              <w:t>identification number</w:t>
            </w:r>
            <w:r w:rsidRPr="00822E6B">
              <w:rPr>
                <w:rFonts w:asciiTheme="minorHAnsi" w:eastAsia="Arial Unicode MS" w:hAnsiTheme="minorHAnsi" w:cstheme="minorHAnsi"/>
                <w:spacing w:val="4"/>
                <w:sz w:val="20"/>
                <w:bdr w:val="nil"/>
                <w:lang w:val="en-GB" w:eastAsia="en-US"/>
              </w:rPr>
              <w:t xml:space="preserve">: </w:t>
            </w:r>
          </w:p>
          <w:p w14:paraId="6638CB4C"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Account No.</w:t>
            </w:r>
          </w:p>
          <w:p w14:paraId="2BDBFD20"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 xml:space="preserve">Bank: </w:t>
            </w:r>
          </w:p>
          <w:p w14:paraId="318A7849" w14:textId="77777777"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 xml:space="preserve">Bank code: </w:t>
            </w:r>
          </w:p>
          <w:p w14:paraId="2835632F" w14:textId="60CAC399"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Tel</w:t>
            </w:r>
            <w:r w:rsidR="00CB27F4" w:rsidRPr="00822E6B">
              <w:rPr>
                <w:rFonts w:asciiTheme="minorHAnsi" w:eastAsia="Arial Unicode MS" w:hAnsiTheme="minorHAnsi" w:cstheme="minorHAnsi"/>
                <w:spacing w:val="4"/>
                <w:sz w:val="20"/>
                <w:bdr w:val="nil"/>
                <w:lang w:val="en-GB" w:eastAsia="en-US"/>
              </w:rPr>
              <w:t>ephone</w:t>
            </w:r>
            <w:r w:rsidRPr="00822E6B">
              <w:rPr>
                <w:rFonts w:asciiTheme="minorHAnsi" w:eastAsia="Arial Unicode MS" w:hAnsiTheme="minorHAnsi" w:cstheme="minorHAnsi"/>
                <w:spacing w:val="4"/>
                <w:sz w:val="20"/>
                <w:bdr w:val="nil"/>
                <w:lang w:val="en-GB" w:eastAsia="en-US"/>
              </w:rPr>
              <w:t xml:space="preserve"> </w:t>
            </w:r>
          </w:p>
          <w:p w14:paraId="232AD3AC" w14:textId="5DBEBBF1" w:rsidR="00020683" w:rsidRPr="00822E6B" w:rsidRDefault="00020683" w:rsidP="00F54C26">
            <w:pPr>
              <w:spacing w:before="120" w:after="120" w:line="276" w:lineRule="auto"/>
              <w:contextualSpacing/>
              <w:rPr>
                <w:rFonts w:asciiTheme="minorHAnsi" w:eastAsia="Arial Unicode MS" w:hAnsiTheme="minorHAnsi" w:cstheme="minorHAnsi"/>
                <w:caps/>
                <w:spacing w:val="4"/>
                <w:sz w:val="20"/>
                <w:bdr w:val="nil"/>
                <w:lang w:val="en-GB" w:eastAsia="en-US"/>
              </w:rPr>
            </w:pPr>
            <w:r w:rsidRPr="00822E6B">
              <w:rPr>
                <w:rFonts w:asciiTheme="minorHAnsi" w:eastAsia="Arial Unicode MS" w:hAnsiTheme="minorHAnsi" w:cstheme="minorHAnsi"/>
                <w:spacing w:val="4"/>
                <w:sz w:val="20"/>
                <w:bdr w:val="nil"/>
                <w:lang w:val="en-GB" w:eastAsia="en-US"/>
              </w:rPr>
              <w:t>E</w:t>
            </w:r>
            <w:r w:rsidR="00CB27F4" w:rsidRPr="00822E6B">
              <w:rPr>
                <w:rFonts w:asciiTheme="minorHAnsi" w:eastAsia="Arial Unicode MS" w:hAnsiTheme="minorHAnsi" w:cstheme="minorHAnsi"/>
                <w:spacing w:val="4"/>
                <w:sz w:val="20"/>
                <w:bdr w:val="nil"/>
                <w:lang w:val="en-GB" w:eastAsia="en-US"/>
              </w:rPr>
              <w:t>-</w:t>
            </w:r>
            <w:r w:rsidRPr="00822E6B">
              <w:rPr>
                <w:rFonts w:asciiTheme="minorHAnsi" w:eastAsia="Arial Unicode MS" w:hAnsiTheme="minorHAnsi" w:cstheme="minorHAnsi"/>
                <w:spacing w:val="4"/>
                <w:sz w:val="20"/>
                <w:bdr w:val="nil"/>
                <w:lang w:val="en-GB" w:eastAsia="en-US"/>
              </w:rPr>
              <w:t>mail:</w:t>
            </w:r>
          </w:p>
          <w:p w14:paraId="3D073FE8" w14:textId="77777777" w:rsidR="00020683" w:rsidRPr="00822E6B"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en-GB"/>
              </w:rPr>
            </w:pPr>
          </w:p>
        </w:tc>
      </w:tr>
      <w:tr w:rsidR="00020683" w:rsidRPr="00822E6B" w14:paraId="60BAC9A3" w14:textId="77777777" w:rsidTr="002850CD">
        <w:trPr>
          <w:trHeight w:val="286"/>
        </w:trPr>
        <w:tc>
          <w:tcPr>
            <w:tcW w:w="2687" w:type="pct"/>
            <w:tcBorders>
              <w:top w:val="nil"/>
              <w:left w:val="nil"/>
              <w:bottom w:val="nil"/>
              <w:right w:val="nil"/>
            </w:tcBorders>
          </w:tcPr>
          <w:p w14:paraId="50E5E0DE" w14:textId="6D82F6B9" w:rsidR="00020683" w:rsidRPr="00822E6B"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lastRenderedPageBreak/>
              <w:t>[f</w:t>
            </w:r>
            <w:r w:rsidR="00CB27F4" w:rsidRPr="00822E6B">
              <w:rPr>
                <w:rFonts w:asciiTheme="minorHAnsi" w:eastAsia="Arial Unicode MS" w:hAnsiTheme="minorHAnsi" w:cstheme="minorHAnsi"/>
                <w:color w:val="000000"/>
                <w:sz w:val="20"/>
                <w:bdr w:val="nil"/>
                <w:lang w:val="en-GB" w:eastAsia="en-US"/>
              </w:rPr>
              <w:t>ore</w:t>
            </w:r>
            <w:r w:rsidRPr="00822E6B">
              <w:rPr>
                <w:rFonts w:asciiTheme="minorHAnsi" w:eastAsia="Arial Unicode MS" w:hAnsiTheme="minorHAnsi" w:cstheme="minorHAnsi"/>
                <w:color w:val="000000"/>
                <w:sz w:val="20"/>
                <w:bdr w:val="nil"/>
                <w:lang w:val="en-GB" w:eastAsia="en-US"/>
              </w:rPr>
              <w:t xml:space="preserve">name, </w:t>
            </w:r>
            <w:r w:rsidR="00CB27F4" w:rsidRPr="00822E6B">
              <w:rPr>
                <w:rFonts w:asciiTheme="minorHAnsi" w:eastAsia="Arial Unicode MS" w:hAnsiTheme="minorHAnsi" w:cstheme="minorHAnsi"/>
                <w:color w:val="000000"/>
                <w:sz w:val="20"/>
                <w:bdr w:val="nil"/>
                <w:lang w:val="en-GB" w:eastAsia="en-US"/>
              </w:rPr>
              <w:t>sur</w:t>
            </w:r>
            <w:r w:rsidRPr="00822E6B">
              <w:rPr>
                <w:rFonts w:asciiTheme="minorHAnsi" w:eastAsia="Arial Unicode MS" w:hAnsiTheme="minorHAnsi" w:cstheme="minorHAnsi"/>
                <w:color w:val="000000"/>
                <w:sz w:val="20"/>
                <w:bdr w:val="nil"/>
                <w:lang w:val="en-GB" w:eastAsia="en-US"/>
              </w:rPr>
              <w:t>name]</w:t>
            </w:r>
          </w:p>
          <w:p w14:paraId="1DF07426" w14:textId="77777777" w:rsidR="00020683" w:rsidRPr="00822E6B"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[Position]</w:t>
            </w:r>
          </w:p>
          <w:p w14:paraId="2CA4A4EE" w14:textId="77777777" w:rsidR="00020683" w:rsidRPr="00822E6B" w:rsidRDefault="00020683" w:rsidP="00F54C26">
            <w:pPr>
              <w:spacing w:before="120" w:after="120" w:line="276" w:lineRule="auto"/>
              <w:contextualSpacing/>
              <w:rPr>
                <w:rFonts w:asciiTheme="minorHAnsi" w:eastAsia="Arial Unicode MS" w:hAnsiTheme="minorHAnsi" w:cstheme="minorHAnsi"/>
                <w:b/>
                <w:bCs/>
                <w:caps/>
                <w:spacing w:val="4"/>
                <w:sz w:val="20"/>
                <w:bdr w:val="nil"/>
                <w:lang w:val="en-GB" w:eastAsia="en-US"/>
              </w:rPr>
            </w:pPr>
          </w:p>
        </w:tc>
        <w:tc>
          <w:tcPr>
            <w:tcW w:w="2313" w:type="pct"/>
            <w:tcBorders>
              <w:top w:val="nil"/>
              <w:left w:val="nil"/>
              <w:bottom w:val="nil"/>
              <w:right w:val="nil"/>
            </w:tcBorders>
          </w:tcPr>
          <w:p w14:paraId="4358111B" w14:textId="5F12953F" w:rsidR="00020683" w:rsidRPr="00822E6B"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[f</w:t>
            </w:r>
            <w:r w:rsidR="00CB27F4" w:rsidRPr="00822E6B">
              <w:rPr>
                <w:rFonts w:asciiTheme="minorHAnsi" w:eastAsia="Arial Unicode MS" w:hAnsiTheme="minorHAnsi" w:cstheme="minorHAnsi"/>
                <w:color w:val="000000"/>
                <w:sz w:val="20"/>
                <w:bdr w:val="nil"/>
                <w:lang w:val="en-GB" w:eastAsia="en-US"/>
              </w:rPr>
              <w:t>ore</w:t>
            </w:r>
            <w:r w:rsidRPr="00822E6B">
              <w:rPr>
                <w:rFonts w:asciiTheme="minorHAnsi" w:eastAsia="Arial Unicode MS" w:hAnsiTheme="minorHAnsi" w:cstheme="minorHAnsi"/>
                <w:color w:val="000000"/>
                <w:sz w:val="20"/>
                <w:bdr w:val="nil"/>
                <w:lang w:val="en-GB" w:eastAsia="en-US"/>
              </w:rPr>
              <w:t xml:space="preserve">name, </w:t>
            </w:r>
            <w:r w:rsidR="00CB27F4" w:rsidRPr="00822E6B">
              <w:rPr>
                <w:rFonts w:asciiTheme="minorHAnsi" w:eastAsia="Arial Unicode MS" w:hAnsiTheme="minorHAnsi" w:cstheme="minorHAnsi"/>
                <w:color w:val="000000"/>
                <w:sz w:val="20"/>
                <w:bdr w:val="nil"/>
                <w:lang w:val="en-GB" w:eastAsia="en-US"/>
              </w:rPr>
              <w:t>sur</w:t>
            </w:r>
            <w:r w:rsidRPr="00822E6B">
              <w:rPr>
                <w:rFonts w:asciiTheme="minorHAnsi" w:eastAsia="Arial Unicode MS" w:hAnsiTheme="minorHAnsi" w:cstheme="minorHAnsi"/>
                <w:color w:val="000000"/>
                <w:sz w:val="20"/>
                <w:bdr w:val="nil"/>
                <w:lang w:val="en-GB" w:eastAsia="en-US"/>
              </w:rPr>
              <w:t>name]</w:t>
            </w:r>
          </w:p>
          <w:p w14:paraId="24952010" w14:textId="77777777" w:rsidR="00020683" w:rsidRPr="00822E6B"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[Position]</w:t>
            </w:r>
          </w:p>
          <w:p w14:paraId="07FBC4D5" w14:textId="77777777" w:rsidR="00020683" w:rsidRPr="00822E6B" w:rsidRDefault="00020683" w:rsidP="00F54C26">
            <w:pPr>
              <w:spacing w:before="120" w:after="120" w:line="276" w:lineRule="auto"/>
              <w:contextualSpacing/>
              <w:rPr>
                <w:rFonts w:asciiTheme="minorHAnsi" w:eastAsia="Arial Unicode MS" w:hAnsiTheme="minorHAnsi" w:cstheme="minorHAnsi"/>
                <w:b/>
                <w:bCs/>
                <w:caps/>
                <w:spacing w:val="4"/>
                <w:sz w:val="20"/>
                <w:bdr w:val="nil"/>
                <w:lang w:val="en-GB" w:eastAsia="en-US"/>
              </w:rPr>
            </w:pPr>
          </w:p>
        </w:tc>
      </w:tr>
    </w:tbl>
    <w:p w14:paraId="7878F0B2" w14:textId="23D1B055" w:rsidR="004C60EB" w:rsidRPr="00822E6B" w:rsidRDefault="00B61469"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val="en-GB" w:eastAsia="en-US"/>
        </w:rPr>
      </w:pPr>
      <w:r w:rsidRPr="00822E6B">
        <w:rPr>
          <w:rFonts w:asciiTheme="minorHAnsi" w:eastAsia="Arial Unicode MS" w:hAnsiTheme="minorHAnsi" w:cstheme="minorHAnsi"/>
          <w:color w:val="000000"/>
          <w:sz w:val="16"/>
          <w:szCs w:val="16"/>
          <w:bdr w:val="nil"/>
          <w:lang w:val="en-GB" w:eastAsia="en-US"/>
        </w:rPr>
        <w:t xml:space="preserve">    </w:t>
      </w:r>
      <w:r w:rsidR="004C60EB" w:rsidRPr="00822E6B">
        <w:rPr>
          <w:rFonts w:asciiTheme="minorHAnsi" w:eastAsia="Arial Unicode MS" w:hAnsiTheme="minorHAnsi" w:cstheme="minorHAnsi"/>
          <w:color w:val="000000"/>
          <w:sz w:val="16"/>
          <w:szCs w:val="16"/>
          <w:highlight w:val="lightGray"/>
          <w:bdr w:val="nil"/>
          <w:lang w:val="en-GB" w:eastAsia="en-US"/>
        </w:rPr>
        <w:t xml:space="preserve">The date is specified when the contract is signed </w:t>
      </w:r>
      <w:r w:rsidR="00CB27F4" w:rsidRPr="00822E6B">
        <w:rPr>
          <w:rFonts w:asciiTheme="minorHAnsi" w:eastAsia="Arial Unicode MS" w:hAnsiTheme="minorHAnsi" w:cstheme="minorHAnsi"/>
          <w:color w:val="000000"/>
          <w:sz w:val="16"/>
          <w:szCs w:val="16"/>
          <w:highlight w:val="lightGray"/>
          <w:bdr w:val="nil"/>
          <w:lang w:val="en-GB" w:eastAsia="en-US"/>
        </w:rPr>
        <w:t>by means other than</w:t>
      </w:r>
      <w:r w:rsidR="004C60EB" w:rsidRPr="00822E6B">
        <w:rPr>
          <w:rFonts w:asciiTheme="minorHAnsi" w:eastAsia="Arial Unicode MS" w:hAnsiTheme="minorHAnsi" w:cstheme="minorHAnsi"/>
          <w:color w:val="000000"/>
          <w:sz w:val="16"/>
          <w:szCs w:val="16"/>
          <w:highlight w:val="lightGray"/>
          <w:bdr w:val="nil"/>
          <w:lang w:val="en-GB" w:eastAsia="en-US"/>
        </w:rPr>
        <w:t xml:space="preserve"> an electronic signature</w:t>
      </w:r>
    </w:p>
    <w:p w14:paraId="316A69A4" w14:textId="77777777" w:rsidR="004C60EB" w:rsidRPr="00822E6B"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p>
    <w:p w14:paraId="23F57566" w14:textId="29D554F2" w:rsidR="00020683" w:rsidRPr="00822E6B" w:rsidRDefault="00B61469"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val="en-GB" w:eastAsia="en-US"/>
        </w:rPr>
      </w:pPr>
      <w:r w:rsidRPr="00822E6B">
        <w:rPr>
          <w:rFonts w:asciiTheme="minorHAnsi" w:eastAsia="Arial Unicode MS" w:hAnsiTheme="minorHAnsi" w:cstheme="minorHAnsi"/>
          <w:color w:val="000000"/>
          <w:sz w:val="20"/>
          <w:bdr w:val="nil"/>
          <w:lang w:val="en-GB" w:eastAsia="en-US"/>
        </w:rPr>
        <w:t xml:space="preserve">   </w:t>
      </w:r>
      <w:r w:rsidR="00CB27F4" w:rsidRPr="00822E6B">
        <w:rPr>
          <w:rFonts w:asciiTheme="minorHAnsi" w:eastAsia="Arial Unicode MS" w:hAnsiTheme="minorHAnsi" w:cstheme="minorHAnsi"/>
          <w:color w:val="000000"/>
          <w:sz w:val="20"/>
          <w:bdr w:val="nil"/>
          <w:lang w:val="en-GB" w:eastAsia="en-US"/>
        </w:rPr>
        <w:t>____ /____ / 20___</w:t>
      </w:r>
      <w:r w:rsidR="00CB27F4" w:rsidRPr="00822E6B">
        <w:rPr>
          <w:rFonts w:asciiTheme="minorHAnsi" w:eastAsia="Arial Unicode MS" w:hAnsiTheme="minorHAnsi" w:cstheme="minorHAnsi"/>
          <w:color w:val="000000"/>
          <w:sz w:val="20"/>
          <w:bdr w:val="nil"/>
          <w:lang w:val="en-GB" w:eastAsia="en-US"/>
        </w:rPr>
        <w:tab/>
      </w:r>
      <w:r w:rsidR="00020683" w:rsidRPr="00822E6B">
        <w:rPr>
          <w:rFonts w:asciiTheme="minorHAnsi" w:eastAsia="Arial Unicode MS" w:hAnsiTheme="minorHAnsi" w:cstheme="minorHAnsi"/>
          <w:color w:val="000000"/>
          <w:sz w:val="20"/>
          <w:bdr w:val="nil"/>
          <w:lang w:val="en-GB" w:eastAsia="en-US"/>
        </w:rPr>
        <w:tab/>
      </w:r>
      <w:r w:rsidR="00020683" w:rsidRPr="00822E6B">
        <w:rPr>
          <w:rFonts w:asciiTheme="minorHAnsi" w:eastAsia="Arial Unicode MS" w:hAnsiTheme="minorHAnsi" w:cstheme="minorHAnsi"/>
          <w:color w:val="000000"/>
          <w:sz w:val="20"/>
          <w:bdr w:val="nil"/>
          <w:lang w:val="en-GB" w:eastAsia="en-US"/>
        </w:rPr>
        <w:tab/>
      </w:r>
      <w:r w:rsidR="00020683" w:rsidRPr="00822E6B">
        <w:rPr>
          <w:rFonts w:asciiTheme="minorHAnsi" w:eastAsia="Arial Unicode MS" w:hAnsiTheme="minorHAnsi" w:cstheme="minorHAnsi"/>
          <w:color w:val="000000"/>
          <w:sz w:val="20"/>
          <w:bdr w:val="nil"/>
          <w:lang w:val="en-GB" w:eastAsia="en-US"/>
        </w:rPr>
        <w:tab/>
      </w:r>
      <w:r w:rsidR="00020683" w:rsidRPr="00822E6B">
        <w:rPr>
          <w:rFonts w:asciiTheme="minorHAnsi" w:eastAsia="Arial Unicode MS" w:hAnsiTheme="minorHAnsi" w:cstheme="minorHAnsi"/>
          <w:color w:val="000000"/>
          <w:sz w:val="20"/>
          <w:bdr w:val="nil"/>
          <w:lang w:val="en-GB" w:eastAsia="en-US"/>
        </w:rPr>
        <w:tab/>
      </w:r>
      <w:r w:rsidR="00CB27F4" w:rsidRPr="00822E6B">
        <w:rPr>
          <w:rFonts w:asciiTheme="minorHAnsi" w:eastAsia="Arial Unicode MS" w:hAnsiTheme="minorHAnsi" w:cstheme="minorHAnsi"/>
          <w:color w:val="000000"/>
          <w:sz w:val="20"/>
          <w:bdr w:val="nil"/>
          <w:lang w:val="en-GB" w:eastAsia="en-US"/>
        </w:rPr>
        <w:t xml:space="preserve">         ____ /____ / 20___</w:t>
      </w:r>
    </w:p>
    <w:sectPr w:rsidR="00020683" w:rsidRPr="00822E6B"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4F8C" w14:textId="77777777" w:rsidR="00F26BBE" w:rsidRDefault="00F26BBE">
      <w:r>
        <w:separator/>
      </w:r>
    </w:p>
  </w:endnote>
  <w:endnote w:type="continuationSeparator" w:id="0">
    <w:p w14:paraId="15CD4B1F" w14:textId="77777777" w:rsidR="00F26BBE" w:rsidRDefault="00F2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xmlns:a="http://schemas.openxmlformats.org/drawingml/2006/main">
          <w:pict>
            <v:shapetype id="_x0000_t202" coordsize="21600,21600" o:spt="202" path="m,l,21600r21600,l21600,xe" w14:anchorId="633658E3">
              <v:stroke joinstyle="miter"/>
              <v:path gradientshapeok="t" o:connecttype="rect"/>
            </v:shapetype>
            <v:shape id="Text Box 1"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74281C" w:rsidR="00B20EC1" w:rsidRDefault="00B20EC1" w14:paraId="7E800E3C" w14:textId="77777777">
                    <w:pPr>
                      <w:pStyle w:val="Footer"/>
                      <w:ind w:start="4320" w:firstLine="4320"/>
                      <w:rPr>
                        <w:rFonts w:cs="Tahoma" w:asciiTheme="minorHAnsi" w:hAnsiTheme="minorHAnsi"/>
                        <w:sz w:val="20"/>
                      </w:rPr>
                    </w:pPr>
                    <w:r w:rsidRPr="0074281C">
                      <w:rPr>
                        <w:rStyle w:val="PageNumber"/>
                        <w:rFonts w:cs="Tahoma" w:asciiTheme="minorHAnsi" w:hAnsiTheme="minorHAnsi"/>
                        <w:sz w:val="20"/>
                      </w:rPr>
                      <w:fldChar w:fldCharType="begin"/>
                    </w:r>
                    <w:r w:rsidRPr="0074281C">
                      <w:rPr>
                        <w:rStyle w:val="PageNumber"/>
                        <w:rFonts w:cs="Tahoma" w:asciiTheme="minorHAnsi" w:hAnsiTheme="minorHAnsi"/>
                        <w:sz w:val="20"/>
                      </w:rPr>
                      <w:instrText xml:space="preserve"> PAGE </w:instrText>
                    </w:r>
                    <w:r w:rsidRPr="0074281C">
                      <w:rPr>
                        <w:rStyle w:val="PageNumber"/>
                        <w:rFonts w:cs="Tahoma" w:asciiTheme="minorHAnsi" w:hAnsiTheme="minorHAnsi"/>
                        <w:sz w:val="20"/>
                      </w:rPr>
                      <w:fldChar w:fldCharType="separate"/>
                    </w:r>
                    <w:r w:rsidRPr="0074281C">
                      <w:rPr>
                        <w:rStyle w:val="PageNumber"/>
                        <w:rFonts w:cs="Tahoma" w:asciiTheme="minorHAnsi" w:hAnsiTheme="minorHAnsi"/>
                        <w:noProof/>
                        <w:sz w:val="20"/>
                      </w:rPr>
                      <w:t>3</w:t>
                    </w:r>
                    <w:r w:rsidRPr="0074281C">
                      <w:rPr>
                        <w:rStyle w:val="PageNumber"/>
                        <w:rFonts w:cs="Tahoma" w:asciiTheme="minorHAnsi" w:hAnsi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xmlns:a="http://schemas.openxmlformats.org/drawingml/2006/main">
          <w:pict>
            <v:shapetype id="_x0000_t202" coordsize="21600,21600" o:spt="202" path="m,l,21600r21600,l21600,xe" w14:anchorId="206DB534">
              <v:stroke joinstyle="miter"/>
              <v:path gradientshapeok="t" o:connecttype="rect"/>
            </v:shapetype>
            <v:shape id="Text Box 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Pr="00FF1EEB" w:rsidR="00B20EC1" w:rsidRDefault="00B20EC1" w14:paraId="060C2567" w14:textId="77777777">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25C1" w14:textId="77777777" w:rsidR="00F26BBE" w:rsidRDefault="00F26BBE">
      <w:r>
        <w:rPr>
          <w:color w:val="000000"/>
        </w:rPr>
        <w:separator/>
      </w:r>
    </w:p>
  </w:footnote>
  <w:footnote w:type="continuationSeparator" w:id="0">
    <w:p w14:paraId="57E713F8" w14:textId="77777777" w:rsidR="00F26BBE" w:rsidRDefault="00F26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SUT-42 1.0 2023-12-12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0884"/>
    <w:rsid w:val="00063B8B"/>
    <w:rsid w:val="000665E2"/>
    <w:rsid w:val="00070ACE"/>
    <w:rsid w:val="00073344"/>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4F7A"/>
    <w:rsid w:val="000E077C"/>
    <w:rsid w:val="000E3E98"/>
    <w:rsid w:val="000E4B07"/>
    <w:rsid w:val="000E5B4E"/>
    <w:rsid w:val="000E7457"/>
    <w:rsid w:val="00106058"/>
    <w:rsid w:val="00106A9A"/>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5BE7"/>
    <w:rsid w:val="00177D42"/>
    <w:rsid w:val="00180CF0"/>
    <w:rsid w:val="001824CC"/>
    <w:rsid w:val="001837FD"/>
    <w:rsid w:val="00187D4F"/>
    <w:rsid w:val="001914B6"/>
    <w:rsid w:val="00195751"/>
    <w:rsid w:val="00197A1E"/>
    <w:rsid w:val="001A18AA"/>
    <w:rsid w:val="001A5630"/>
    <w:rsid w:val="001A76B0"/>
    <w:rsid w:val="001A7B9B"/>
    <w:rsid w:val="001B04C2"/>
    <w:rsid w:val="001B3789"/>
    <w:rsid w:val="001B5054"/>
    <w:rsid w:val="001B71F2"/>
    <w:rsid w:val="001C5208"/>
    <w:rsid w:val="001C5A04"/>
    <w:rsid w:val="001C7156"/>
    <w:rsid w:val="001C73B1"/>
    <w:rsid w:val="001D12B9"/>
    <w:rsid w:val="001D384A"/>
    <w:rsid w:val="001D4162"/>
    <w:rsid w:val="001E4A6B"/>
    <w:rsid w:val="001F3638"/>
    <w:rsid w:val="001F46EB"/>
    <w:rsid w:val="0020188C"/>
    <w:rsid w:val="002021B1"/>
    <w:rsid w:val="00205CE6"/>
    <w:rsid w:val="00210487"/>
    <w:rsid w:val="00213530"/>
    <w:rsid w:val="0021629B"/>
    <w:rsid w:val="0021651F"/>
    <w:rsid w:val="00216DAB"/>
    <w:rsid w:val="0022168A"/>
    <w:rsid w:val="002245DB"/>
    <w:rsid w:val="00227087"/>
    <w:rsid w:val="00227DBA"/>
    <w:rsid w:val="00230E3D"/>
    <w:rsid w:val="00230E85"/>
    <w:rsid w:val="0023261B"/>
    <w:rsid w:val="0023368A"/>
    <w:rsid w:val="002348A6"/>
    <w:rsid w:val="00236BEA"/>
    <w:rsid w:val="002375C3"/>
    <w:rsid w:val="00240F6F"/>
    <w:rsid w:val="00251516"/>
    <w:rsid w:val="00256515"/>
    <w:rsid w:val="0026439C"/>
    <w:rsid w:val="002775F6"/>
    <w:rsid w:val="00281ABC"/>
    <w:rsid w:val="00283634"/>
    <w:rsid w:val="00283A60"/>
    <w:rsid w:val="00283C0A"/>
    <w:rsid w:val="00284BA1"/>
    <w:rsid w:val="002850CD"/>
    <w:rsid w:val="00292F41"/>
    <w:rsid w:val="00294CD6"/>
    <w:rsid w:val="002A3AB8"/>
    <w:rsid w:val="002A42A2"/>
    <w:rsid w:val="002B1079"/>
    <w:rsid w:val="002B4E41"/>
    <w:rsid w:val="002C26A5"/>
    <w:rsid w:val="002C4F2A"/>
    <w:rsid w:val="002C660B"/>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2EE5"/>
    <w:rsid w:val="00313AEE"/>
    <w:rsid w:val="00313E8A"/>
    <w:rsid w:val="00321D81"/>
    <w:rsid w:val="003236D5"/>
    <w:rsid w:val="00323F3D"/>
    <w:rsid w:val="0032538B"/>
    <w:rsid w:val="00327D17"/>
    <w:rsid w:val="00330DDA"/>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5779"/>
    <w:rsid w:val="00365D02"/>
    <w:rsid w:val="003670CA"/>
    <w:rsid w:val="003674A4"/>
    <w:rsid w:val="0036795A"/>
    <w:rsid w:val="00370CBC"/>
    <w:rsid w:val="0037399E"/>
    <w:rsid w:val="003739F7"/>
    <w:rsid w:val="0037482C"/>
    <w:rsid w:val="00377E46"/>
    <w:rsid w:val="00380F20"/>
    <w:rsid w:val="003828F4"/>
    <w:rsid w:val="0038304D"/>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21ED"/>
    <w:rsid w:val="003D284A"/>
    <w:rsid w:val="003D293D"/>
    <w:rsid w:val="003D386E"/>
    <w:rsid w:val="003D4E2C"/>
    <w:rsid w:val="003D7476"/>
    <w:rsid w:val="003E1BA8"/>
    <w:rsid w:val="003E3522"/>
    <w:rsid w:val="003F5E5B"/>
    <w:rsid w:val="003F670C"/>
    <w:rsid w:val="003F718A"/>
    <w:rsid w:val="004011CF"/>
    <w:rsid w:val="004055B5"/>
    <w:rsid w:val="00406219"/>
    <w:rsid w:val="00406E96"/>
    <w:rsid w:val="004126FE"/>
    <w:rsid w:val="0041381E"/>
    <w:rsid w:val="00417386"/>
    <w:rsid w:val="00420B01"/>
    <w:rsid w:val="004213A0"/>
    <w:rsid w:val="00421624"/>
    <w:rsid w:val="00422233"/>
    <w:rsid w:val="00424622"/>
    <w:rsid w:val="00425EBD"/>
    <w:rsid w:val="0042785B"/>
    <w:rsid w:val="00430B8B"/>
    <w:rsid w:val="00433311"/>
    <w:rsid w:val="004336DA"/>
    <w:rsid w:val="00441D24"/>
    <w:rsid w:val="00441E58"/>
    <w:rsid w:val="00443491"/>
    <w:rsid w:val="00445B31"/>
    <w:rsid w:val="00446DC2"/>
    <w:rsid w:val="004525C2"/>
    <w:rsid w:val="0045359C"/>
    <w:rsid w:val="004548E5"/>
    <w:rsid w:val="00460B52"/>
    <w:rsid w:val="00465305"/>
    <w:rsid w:val="00466564"/>
    <w:rsid w:val="004671A6"/>
    <w:rsid w:val="00476915"/>
    <w:rsid w:val="00476DAC"/>
    <w:rsid w:val="00477895"/>
    <w:rsid w:val="0048206C"/>
    <w:rsid w:val="0049094B"/>
    <w:rsid w:val="00491ED5"/>
    <w:rsid w:val="00492E70"/>
    <w:rsid w:val="00497C06"/>
    <w:rsid w:val="004A1B32"/>
    <w:rsid w:val="004A2038"/>
    <w:rsid w:val="004A619F"/>
    <w:rsid w:val="004C4BC6"/>
    <w:rsid w:val="004C60EB"/>
    <w:rsid w:val="004D1CE4"/>
    <w:rsid w:val="004D20BC"/>
    <w:rsid w:val="004E37B1"/>
    <w:rsid w:val="004E44FC"/>
    <w:rsid w:val="004F149C"/>
    <w:rsid w:val="004F51C7"/>
    <w:rsid w:val="004F7D4F"/>
    <w:rsid w:val="00500238"/>
    <w:rsid w:val="00500690"/>
    <w:rsid w:val="00500D41"/>
    <w:rsid w:val="00501686"/>
    <w:rsid w:val="0050209B"/>
    <w:rsid w:val="005022D6"/>
    <w:rsid w:val="0050434A"/>
    <w:rsid w:val="00505018"/>
    <w:rsid w:val="00512C1D"/>
    <w:rsid w:val="0051564E"/>
    <w:rsid w:val="00515C9E"/>
    <w:rsid w:val="00517DBC"/>
    <w:rsid w:val="00520858"/>
    <w:rsid w:val="005228BE"/>
    <w:rsid w:val="0052341B"/>
    <w:rsid w:val="00526825"/>
    <w:rsid w:val="00532E16"/>
    <w:rsid w:val="005336F0"/>
    <w:rsid w:val="00533F53"/>
    <w:rsid w:val="005443AB"/>
    <w:rsid w:val="0054593B"/>
    <w:rsid w:val="00547C98"/>
    <w:rsid w:val="0055195E"/>
    <w:rsid w:val="00553DB3"/>
    <w:rsid w:val="00555607"/>
    <w:rsid w:val="00556361"/>
    <w:rsid w:val="0056359C"/>
    <w:rsid w:val="005704B9"/>
    <w:rsid w:val="00570574"/>
    <w:rsid w:val="00571F7D"/>
    <w:rsid w:val="00581CC8"/>
    <w:rsid w:val="00582B74"/>
    <w:rsid w:val="00587FAE"/>
    <w:rsid w:val="005954ED"/>
    <w:rsid w:val="00595967"/>
    <w:rsid w:val="005A3B87"/>
    <w:rsid w:val="005A5BFD"/>
    <w:rsid w:val="005A661D"/>
    <w:rsid w:val="005B01AD"/>
    <w:rsid w:val="005B4AD8"/>
    <w:rsid w:val="005B7E6D"/>
    <w:rsid w:val="005C1CB1"/>
    <w:rsid w:val="005D027C"/>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058E3"/>
    <w:rsid w:val="00607011"/>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5774"/>
    <w:rsid w:val="00677405"/>
    <w:rsid w:val="006777A6"/>
    <w:rsid w:val="00684B92"/>
    <w:rsid w:val="006870E1"/>
    <w:rsid w:val="00687A44"/>
    <w:rsid w:val="006906DB"/>
    <w:rsid w:val="006920BA"/>
    <w:rsid w:val="00697BDE"/>
    <w:rsid w:val="006A33DC"/>
    <w:rsid w:val="006A37CA"/>
    <w:rsid w:val="006A61F5"/>
    <w:rsid w:val="006A6ECA"/>
    <w:rsid w:val="006B3A4C"/>
    <w:rsid w:val="006B52D2"/>
    <w:rsid w:val="006B7678"/>
    <w:rsid w:val="006B7ADB"/>
    <w:rsid w:val="006C0041"/>
    <w:rsid w:val="006C06F8"/>
    <w:rsid w:val="006C0E8B"/>
    <w:rsid w:val="006C2460"/>
    <w:rsid w:val="006C4254"/>
    <w:rsid w:val="006C7BCE"/>
    <w:rsid w:val="006D1680"/>
    <w:rsid w:val="006D2C2A"/>
    <w:rsid w:val="006D691F"/>
    <w:rsid w:val="006D6B51"/>
    <w:rsid w:val="006E45F3"/>
    <w:rsid w:val="006E7167"/>
    <w:rsid w:val="00701D52"/>
    <w:rsid w:val="00701F70"/>
    <w:rsid w:val="00706C36"/>
    <w:rsid w:val="0070793A"/>
    <w:rsid w:val="00716103"/>
    <w:rsid w:val="0071631C"/>
    <w:rsid w:val="00720C8B"/>
    <w:rsid w:val="007230D2"/>
    <w:rsid w:val="00724331"/>
    <w:rsid w:val="00724427"/>
    <w:rsid w:val="0072443B"/>
    <w:rsid w:val="00725E94"/>
    <w:rsid w:val="00726899"/>
    <w:rsid w:val="00734A74"/>
    <w:rsid w:val="00737C5B"/>
    <w:rsid w:val="00741260"/>
    <w:rsid w:val="0074145B"/>
    <w:rsid w:val="0074281C"/>
    <w:rsid w:val="007451AF"/>
    <w:rsid w:val="007453B9"/>
    <w:rsid w:val="0074618A"/>
    <w:rsid w:val="00746924"/>
    <w:rsid w:val="00746B30"/>
    <w:rsid w:val="00747621"/>
    <w:rsid w:val="00755ECC"/>
    <w:rsid w:val="00757726"/>
    <w:rsid w:val="00761250"/>
    <w:rsid w:val="0076521C"/>
    <w:rsid w:val="007657F5"/>
    <w:rsid w:val="00765BE7"/>
    <w:rsid w:val="007679EF"/>
    <w:rsid w:val="00767BFD"/>
    <w:rsid w:val="0077283E"/>
    <w:rsid w:val="00773DFF"/>
    <w:rsid w:val="00774FE2"/>
    <w:rsid w:val="007771C7"/>
    <w:rsid w:val="007833AA"/>
    <w:rsid w:val="00785779"/>
    <w:rsid w:val="00786264"/>
    <w:rsid w:val="00790A9F"/>
    <w:rsid w:val="007946DC"/>
    <w:rsid w:val="007959D5"/>
    <w:rsid w:val="007A0AF0"/>
    <w:rsid w:val="007A600A"/>
    <w:rsid w:val="007B2AEA"/>
    <w:rsid w:val="007B3B72"/>
    <w:rsid w:val="007B584C"/>
    <w:rsid w:val="007C0FFB"/>
    <w:rsid w:val="007C1611"/>
    <w:rsid w:val="007C1BBE"/>
    <w:rsid w:val="007C2554"/>
    <w:rsid w:val="007C28B7"/>
    <w:rsid w:val="007C54C9"/>
    <w:rsid w:val="007C72BE"/>
    <w:rsid w:val="007D11B2"/>
    <w:rsid w:val="007D40F2"/>
    <w:rsid w:val="007E0068"/>
    <w:rsid w:val="007E1BA4"/>
    <w:rsid w:val="007E5F3B"/>
    <w:rsid w:val="007E6AC0"/>
    <w:rsid w:val="007F0F77"/>
    <w:rsid w:val="007F1CA3"/>
    <w:rsid w:val="007F1ED4"/>
    <w:rsid w:val="007F72F8"/>
    <w:rsid w:val="00807B2F"/>
    <w:rsid w:val="00807C8F"/>
    <w:rsid w:val="00812299"/>
    <w:rsid w:val="00814BD1"/>
    <w:rsid w:val="00821E20"/>
    <w:rsid w:val="00822BCC"/>
    <w:rsid w:val="00822E6B"/>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768A3"/>
    <w:rsid w:val="00891F8B"/>
    <w:rsid w:val="00892463"/>
    <w:rsid w:val="00895557"/>
    <w:rsid w:val="008A009D"/>
    <w:rsid w:val="008A6B5B"/>
    <w:rsid w:val="008B251A"/>
    <w:rsid w:val="008C24C8"/>
    <w:rsid w:val="008C3229"/>
    <w:rsid w:val="008D0A16"/>
    <w:rsid w:val="008D2E5D"/>
    <w:rsid w:val="008D3F3D"/>
    <w:rsid w:val="008D49D5"/>
    <w:rsid w:val="008D7673"/>
    <w:rsid w:val="008E2AC8"/>
    <w:rsid w:val="008E5193"/>
    <w:rsid w:val="008E5206"/>
    <w:rsid w:val="008E5537"/>
    <w:rsid w:val="008E5726"/>
    <w:rsid w:val="008E64CB"/>
    <w:rsid w:val="008F0F2D"/>
    <w:rsid w:val="00901383"/>
    <w:rsid w:val="00901D6D"/>
    <w:rsid w:val="009041C6"/>
    <w:rsid w:val="0090520E"/>
    <w:rsid w:val="00905FC1"/>
    <w:rsid w:val="0091013F"/>
    <w:rsid w:val="00911BF5"/>
    <w:rsid w:val="00913DC5"/>
    <w:rsid w:val="009156C6"/>
    <w:rsid w:val="009162D2"/>
    <w:rsid w:val="0091653A"/>
    <w:rsid w:val="00916DBB"/>
    <w:rsid w:val="0092069C"/>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9E8"/>
    <w:rsid w:val="00967C73"/>
    <w:rsid w:val="009718E2"/>
    <w:rsid w:val="00980883"/>
    <w:rsid w:val="00981B91"/>
    <w:rsid w:val="0098258E"/>
    <w:rsid w:val="009974E7"/>
    <w:rsid w:val="00997E3A"/>
    <w:rsid w:val="00997F1A"/>
    <w:rsid w:val="009A04B5"/>
    <w:rsid w:val="009A392F"/>
    <w:rsid w:val="009A5252"/>
    <w:rsid w:val="009B0CA7"/>
    <w:rsid w:val="009B0D8B"/>
    <w:rsid w:val="009B5CC3"/>
    <w:rsid w:val="009C002C"/>
    <w:rsid w:val="009C0230"/>
    <w:rsid w:val="009C122C"/>
    <w:rsid w:val="009C24AA"/>
    <w:rsid w:val="009C296E"/>
    <w:rsid w:val="009C3822"/>
    <w:rsid w:val="009C77FE"/>
    <w:rsid w:val="009D2468"/>
    <w:rsid w:val="009D27C7"/>
    <w:rsid w:val="009D5440"/>
    <w:rsid w:val="009D5872"/>
    <w:rsid w:val="009D6BA7"/>
    <w:rsid w:val="009E4B9F"/>
    <w:rsid w:val="009E60E7"/>
    <w:rsid w:val="009F789A"/>
    <w:rsid w:val="00A025F9"/>
    <w:rsid w:val="00A02789"/>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37FB4"/>
    <w:rsid w:val="00A42E04"/>
    <w:rsid w:val="00A439B1"/>
    <w:rsid w:val="00A441A1"/>
    <w:rsid w:val="00A458CD"/>
    <w:rsid w:val="00A51680"/>
    <w:rsid w:val="00A54DA2"/>
    <w:rsid w:val="00A57FA0"/>
    <w:rsid w:val="00A6393B"/>
    <w:rsid w:val="00A7135E"/>
    <w:rsid w:val="00A76A56"/>
    <w:rsid w:val="00A85C2C"/>
    <w:rsid w:val="00A871BA"/>
    <w:rsid w:val="00A8723D"/>
    <w:rsid w:val="00A962D4"/>
    <w:rsid w:val="00A96F96"/>
    <w:rsid w:val="00AA4054"/>
    <w:rsid w:val="00AA5B60"/>
    <w:rsid w:val="00AB460E"/>
    <w:rsid w:val="00AB6A5C"/>
    <w:rsid w:val="00AC0B17"/>
    <w:rsid w:val="00AC19EF"/>
    <w:rsid w:val="00AC2372"/>
    <w:rsid w:val="00AC4B6E"/>
    <w:rsid w:val="00AC78DF"/>
    <w:rsid w:val="00AD07CF"/>
    <w:rsid w:val="00AD1767"/>
    <w:rsid w:val="00AD1D30"/>
    <w:rsid w:val="00AD55A3"/>
    <w:rsid w:val="00AD6677"/>
    <w:rsid w:val="00AD6C14"/>
    <w:rsid w:val="00AE0DD8"/>
    <w:rsid w:val="00AE0FFC"/>
    <w:rsid w:val="00AE1932"/>
    <w:rsid w:val="00AE74B5"/>
    <w:rsid w:val="00AF0C74"/>
    <w:rsid w:val="00AF21AF"/>
    <w:rsid w:val="00AF2AAB"/>
    <w:rsid w:val="00AF455A"/>
    <w:rsid w:val="00AF5D2B"/>
    <w:rsid w:val="00AF5E27"/>
    <w:rsid w:val="00AF7B36"/>
    <w:rsid w:val="00B01624"/>
    <w:rsid w:val="00B03EAB"/>
    <w:rsid w:val="00B03F65"/>
    <w:rsid w:val="00B061B4"/>
    <w:rsid w:val="00B12C48"/>
    <w:rsid w:val="00B13878"/>
    <w:rsid w:val="00B163E6"/>
    <w:rsid w:val="00B1653C"/>
    <w:rsid w:val="00B20EC1"/>
    <w:rsid w:val="00B2442D"/>
    <w:rsid w:val="00B24CD0"/>
    <w:rsid w:val="00B2606F"/>
    <w:rsid w:val="00B31C63"/>
    <w:rsid w:val="00B339EE"/>
    <w:rsid w:val="00B50E21"/>
    <w:rsid w:val="00B52E13"/>
    <w:rsid w:val="00B5422F"/>
    <w:rsid w:val="00B54AB2"/>
    <w:rsid w:val="00B5509D"/>
    <w:rsid w:val="00B56680"/>
    <w:rsid w:val="00B57B2E"/>
    <w:rsid w:val="00B61469"/>
    <w:rsid w:val="00B617BC"/>
    <w:rsid w:val="00B63CC5"/>
    <w:rsid w:val="00B64EBB"/>
    <w:rsid w:val="00B67424"/>
    <w:rsid w:val="00B7240D"/>
    <w:rsid w:val="00B739D1"/>
    <w:rsid w:val="00B75BF5"/>
    <w:rsid w:val="00B81B07"/>
    <w:rsid w:val="00B829EC"/>
    <w:rsid w:val="00B9580B"/>
    <w:rsid w:val="00B97F97"/>
    <w:rsid w:val="00BA007B"/>
    <w:rsid w:val="00BA2406"/>
    <w:rsid w:val="00BA7031"/>
    <w:rsid w:val="00BA7FC6"/>
    <w:rsid w:val="00BC0739"/>
    <w:rsid w:val="00BC36BD"/>
    <w:rsid w:val="00BC3F7B"/>
    <w:rsid w:val="00BC66E0"/>
    <w:rsid w:val="00BC6C64"/>
    <w:rsid w:val="00BD34F1"/>
    <w:rsid w:val="00BD39C5"/>
    <w:rsid w:val="00BD41FC"/>
    <w:rsid w:val="00BD4F28"/>
    <w:rsid w:val="00BD7DF7"/>
    <w:rsid w:val="00BE1166"/>
    <w:rsid w:val="00BE2422"/>
    <w:rsid w:val="00BE5002"/>
    <w:rsid w:val="00BE6B30"/>
    <w:rsid w:val="00BE7B36"/>
    <w:rsid w:val="00BF1C7C"/>
    <w:rsid w:val="00BF2999"/>
    <w:rsid w:val="00BF2DD0"/>
    <w:rsid w:val="00BF5B81"/>
    <w:rsid w:val="00BF6997"/>
    <w:rsid w:val="00C00E32"/>
    <w:rsid w:val="00C037F7"/>
    <w:rsid w:val="00C071F5"/>
    <w:rsid w:val="00C07985"/>
    <w:rsid w:val="00C11976"/>
    <w:rsid w:val="00C14658"/>
    <w:rsid w:val="00C16CC7"/>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64CA9"/>
    <w:rsid w:val="00C71122"/>
    <w:rsid w:val="00C71E8B"/>
    <w:rsid w:val="00C72526"/>
    <w:rsid w:val="00C81B36"/>
    <w:rsid w:val="00C835A0"/>
    <w:rsid w:val="00C83FB3"/>
    <w:rsid w:val="00C8555E"/>
    <w:rsid w:val="00C87756"/>
    <w:rsid w:val="00C87F5C"/>
    <w:rsid w:val="00C92701"/>
    <w:rsid w:val="00CA12F2"/>
    <w:rsid w:val="00CA14BE"/>
    <w:rsid w:val="00CA4BA0"/>
    <w:rsid w:val="00CB17B7"/>
    <w:rsid w:val="00CB1C2E"/>
    <w:rsid w:val="00CB27F4"/>
    <w:rsid w:val="00CB3BC3"/>
    <w:rsid w:val="00CB5B21"/>
    <w:rsid w:val="00CC2CD8"/>
    <w:rsid w:val="00CC4F20"/>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4040"/>
    <w:rsid w:val="00D14477"/>
    <w:rsid w:val="00D15192"/>
    <w:rsid w:val="00D15B36"/>
    <w:rsid w:val="00D15EC3"/>
    <w:rsid w:val="00D17CD6"/>
    <w:rsid w:val="00D21B49"/>
    <w:rsid w:val="00D23F53"/>
    <w:rsid w:val="00D3035E"/>
    <w:rsid w:val="00D315F9"/>
    <w:rsid w:val="00D33356"/>
    <w:rsid w:val="00D33795"/>
    <w:rsid w:val="00D343CF"/>
    <w:rsid w:val="00D35225"/>
    <w:rsid w:val="00D35827"/>
    <w:rsid w:val="00D36CE3"/>
    <w:rsid w:val="00D36E58"/>
    <w:rsid w:val="00D37910"/>
    <w:rsid w:val="00D37AD2"/>
    <w:rsid w:val="00D403AC"/>
    <w:rsid w:val="00D41034"/>
    <w:rsid w:val="00D412DC"/>
    <w:rsid w:val="00D42982"/>
    <w:rsid w:val="00D44D8E"/>
    <w:rsid w:val="00D45AC6"/>
    <w:rsid w:val="00D54132"/>
    <w:rsid w:val="00D553E2"/>
    <w:rsid w:val="00D5605B"/>
    <w:rsid w:val="00D56584"/>
    <w:rsid w:val="00D61A33"/>
    <w:rsid w:val="00D65BC1"/>
    <w:rsid w:val="00D7098F"/>
    <w:rsid w:val="00D70E3E"/>
    <w:rsid w:val="00D72EC0"/>
    <w:rsid w:val="00D75655"/>
    <w:rsid w:val="00D76A35"/>
    <w:rsid w:val="00D7711E"/>
    <w:rsid w:val="00D80305"/>
    <w:rsid w:val="00D818A0"/>
    <w:rsid w:val="00D83FDE"/>
    <w:rsid w:val="00D8471F"/>
    <w:rsid w:val="00D8572A"/>
    <w:rsid w:val="00D936F5"/>
    <w:rsid w:val="00D9508B"/>
    <w:rsid w:val="00D953FD"/>
    <w:rsid w:val="00D963F4"/>
    <w:rsid w:val="00D96A89"/>
    <w:rsid w:val="00DA47C4"/>
    <w:rsid w:val="00DB2E50"/>
    <w:rsid w:val="00DB6B37"/>
    <w:rsid w:val="00DB7EBF"/>
    <w:rsid w:val="00DC6E71"/>
    <w:rsid w:val="00DC7E23"/>
    <w:rsid w:val="00DD062E"/>
    <w:rsid w:val="00DD0CDE"/>
    <w:rsid w:val="00DD2D8A"/>
    <w:rsid w:val="00DE1D25"/>
    <w:rsid w:val="00DE2138"/>
    <w:rsid w:val="00DE384E"/>
    <w:rsid w:val="00DE6F6F"/>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23AB"/>
    <w:rsid w:val="00E47C8A"/>
    <w:rsid w:val="00E5293C"/>
    <w:rsid w:val="00E55EF9"/>
    <w:rsid w:val="00E578E7"/>
    <w:rsid w:val="00E63B1C"/>
    <w:rsid w:val="00E642F8"/>
    <w:rsid w:val="00E6474A"/>
    <w:rsid w:val="00E65B56"/>
    <w:rsid w:val="00E66514"/>
    <w:rsid w:val="00E72EFD"/>
    <w:rsid w:val="00E7349A"/>
    <w:rsid w:val="00E73C3E"/>
    <w:rsid w:val="00E7431A"/>
    <w:rsid w:val="00E7638E"/>
    <w:rsid w:val="00E8508C"/>
    <w:rsid w:val="00E91E39"/>
    <w:rsid w:val="00E92FF9"/>
    <w:rsid w:val="00E945E5"/>
    <w:rsid w:val="00E9485A"/>
    <w:rsid w:val="00EA77FA"/>
    <w:rsid w:val="00EA78C5"/>
    <w:rsid w:val="00EB1003"/>
    <w:rsid w:val="00EB1C0D"/>
    <w:rsid w:val="00EB7C9B"/>
    <w:rsid w:val="00EC24D4"/>
    <w:rsid w:val="00EC2A58"/>
    <w:rsid w:val="00EC5360"/>
    <w:rsid w:val="00EC64F4"/>
    <w:rsid w:val="00ED3EB7"/>
    <w:rsid w:val="00ED475B"/>
    <w:rsid w:val="00ED6717"/>
    <w:rsid w:val="00ED6BF3"/>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87"/>
    <w:rsid w:val="00F23BC9"/>
    <w:rsid w:val="00F2637B"/>
    <w:rsid w:val="00F26BBE"/>
    <w:rsid w:val="00F32745"/>
    <w:rsid w:val="00F35E13"/>
    <w:rsid w:val="00F376EE"/>
    <w:rsid w:val="00F378DC"/>
    <w:rsid w:val="00F40A1F"/>
    <w:rsid w:val="00F4353C"/>
    <w:rsid w:val="00F44C2E"/>
    <w:rsid w:val="00F46A9E"/>
    <w:rsid w:val="00F50F8B"/>
    <w:rsid w:val="00F51039"/>
    <w:rsid w:val="00F54C26"/>
    <w:rsid w:val="00F54F09"/>
    <w:rsid w:val="00F55354"/>
    <w:rsid w:val="00F60ACE"/>
    <w:rsid w:val="00F62662"/>
    <w:rsid w:val="00F64485"/>
    <w:rsid w:val="00F64C38"/>
    <w:rsid w:val="00F705FF"/>
    <w:rsid w:val="00F7092D"/>
    <w:rsid w:val="00F81742"/>
    <w:rsid w:val="00F82E1A"/>
    <w:rsid w:val="00F8364E"/>
    <w:rsid w:val="00F85535"/>
    <w:rsid w:val="00F860B0"/>
    <w:rsid w:val="00F92B73"/>
    <w:rsid w:val="00F942EB"/>
    <w:rsid w:val="00FA4720"/>
    <w:rsid w:val="00FB155C"/>
    <w:rsid w:val="00FB418E"/>
    <w:rsid w:val="00FC3D12"/>
    <w:rsid w:val="00FC5F8D"/>
    <w:rsid w:val="00FD1AE2"/>
    <w:rsid w:val="00FD396B"/>
    <w:rsid w:val="00FD6915"/>
    <w:rsid w:val="00FD7FDB"/>
    <w:rsid w:val="00FE0176"/>
    <w:rsid w:val="00FE2404"/>
    <w:rsid w:val="00FE300A"/>
    <w:rsid w:val="00FE59E4"/>
    <w:rsid w:val="00FE7A81"/>
    <w:rsid w:val="00FF086A"/>
    <w:rsid w:val="00FF1EEB"/>
    <w:rsid w:val="00FF4B48"/>
    <w:rsid w:val="00FF6820"/>
    <w:rsid w:val="0A76F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92744632">
      <w:bodyDiv w:val="1"/>
      <w:marLeft w:val="0"/>
      <w:marRight w:val="0"/>
      <w:marTop w:val="0"/>
      <w:marBottom w:val="0"/>
      <w:divBdr>
        <w:top w:val="none" w:sz="0" w:space="0" w:color="auto"/>
        <w:left w:val="none" w:sz="0" w:space="0" w:color="auto"/>
        <w:bottom w:val="none" w:sz="0" w:space="0" w:color="auto"/>
        <w:right w:val="none" w:sz="0" w:space="0" w:color="auto"/>
      </w:divBdr>
      <w:divsChild>
        <w:div w:id="2131315473">
          <w:marLeft w:val="0"/>
          <w:marRight w:val="0"/>
          <w:marTop w:val="0"/>
          <w:marBottom w:val="0"/>
          <w:divBdr>
            <w:top w:val="none" w:sz="0" w:space="0" w:color="auto"/>
            <w:left w:val="none" w:sz="0" w:space="0" w:color="auto"/>
            <w:bottom w:val="none" w:sz="0" w:space="0" w:color="auto"/>
            <w:right w:val="none" w:sz="0" w:space="0" w:color="auto"/>
          </w:divBdr>
        </w:div>
        <w:div w:id="1553347304">
          <w:marLeft w:val="0"/>
          <w:marRight w:val="0"/>
          <w:marTop w:val="0"/>
          <w:marBottom w:val="0"/>
          <w:divBdr>
            <w:top w:val="none" w:sz="0" w:space="0" w:color="auto"/>
            <w:left w:val="none" w:sz="0" w:space="0" w:color="auto"/>
            <w:bottom w:val="none" w:sz="0" w:space="0" w:color="auto"/>
            <w:right w:val="none" w:sz="0" w:space="0" w:color="auto"/>
          </w:divBdr>
        </w:div>
        <w:div w:id="252054129">
          <w:marLeft w:val="0"/>
          <w:marRight w:val="0"/>
          <w:marTop w:val="0"/>
          <w:marBottom w:val="0"/>
          <w:divBdr>
            <w:top w:val="none" w:sz="0" w:space="0" w:color="auto"/>
            <w:left w:val="none" w:sz="0" w:space="0" w:color="auto"/>
            <w:bottom w:val="none" w:sz="0" w:space="0" w:color="auto"/>
            <w:right w:val="none" w:sz="0" w:space="0" w:color="auto"/>
          </w:divBdr>
        </w:div>
        <w:div w:id="475029129">
          <w:marLeft w:val="0"/>
          <w:marRight w:val="0"/>
          <w:marTop w:val="0"/>
          <w:marBottom w:val="0"/>
          <w:divBdr>
            <w:top w:val="none" w:sz="0" w:space="0" w:color="auto"/>
            <w:left w:val="none" w:sz="0" w:space="0" w:color="auto"/>
            <w:bottom w:val="none" w:sz="0" w:space="0" w:color="auto"/>
            <w:right w:val="none" w:sz="0" w:space="0" w:color="auto"/>
          </w:divBdr>
        </w:div>
        <w:div w:id="1477262401">
          <w:marLeft w:val="0"/>
          <w:marRight w:val="0"/>
          <w:marTop w:val="0"/>
          <w:marBottom w:val="0"/>
          <w:divBdr>
            <w:top w:val="none" w:sz="0" w:space="0" w:color="auto"/>
            <w:left w:val="none" w:sz="0" w:space="0" w:color="auto"/>
            <w:bottom w:val="none" w:sz="0" w:space="0" w:color="auto"/>
            <w:right w:val="none" w:sz="0" w:space="0" w:color="auto"/>
          </w:divBdr>
        </w:div>
        <w:div w:id="458107836">
          <w:marLeft w:val="0"/>
          <w:marRight w:val="0"/>
          <w:marTop w:val="0"/>
          <w:marBottom w:val="0"/>
          <w:divBdr>
            <w:top w:val="none" w:sz="0" w:space="0" w:color="auto"/>
            <w:left w:val="none" w:sz="0" w:space="0" w:color="auto"/>
            <w:bottom w:val="none" w:sz="0" w:space="0" w:color="auto"/>
            <w:right w:val="none" w:sz="0" w:space="0" w:color="auto"/>
          </w:divBdr>
        </w:div>
        <w:div w:id="1921137552">
          <w:marLeft w:val="0"/>
          <w:marRight w:val="0"/>
          <w:marTop w:val="0"/>
          <w:marBottom w:val="0"/>
          <w:divBdr>
            <w:top w:val="none" w:sz="0" w:space="0" w:color="auto"/>
            <w:left w:val="none" w:sz="0" w:space="0" w:color="auto"/>
            <w:bottom w:val="none" w:sz="0" w:space="0" w:color="auto"/>
            <w:right w:val="none" w:sz="0" w:space="0" w:color="auto"/>
          </w:divBdr>
        </w:div>
        <w:div w:id="298390052">
          <w:marLeft w:val="0"/>
          <w:marRight w:val="0"/>
          <w:marTop w:val="0"/>
          <w:marBottom w:val="0"/>
          <w:divBdr>
            <w:top w:val="none" w:sz="0" w:space="0" w:color="auto"/>
            <w:left w:val="none" w:sz="0" w:space="0" w:color="auto"/>
            <w:bottom w:val="none" w:sz="0" w:space="0" w:color="auto"/>
            <w:right w:val="none" w:sz="0" w:space="0" w:color="auto"/>
          </w:divBdr>
        </w:div>
      </w:divsChild>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 w:id="1045182906">
      <w:bodyDiv w:val="1"/>
      <w:marLeft w:val="0"/>
      <w:marRight w:val="0"/>
      <w:marTop w:val="0"/>
      <w:marBottom w:val="0"/>
      <w:divBdr>
        <w:top w:val="none" w:sz="0" w:space="0" w:color="auto"/>
        <w:left w:val="none" w:sz="0" w:space="0" w:color="auto"/>
        <w:bottom w:val="none" w:sz="0" w:space="0" w:color="auto"/>
        <w:right w:val="none" w:sz="0" w:space="0" w:color="auto"/>
      </w:divBdr>
      <w:divsChild>
        <w:div w:id="641276420">
          <w:marLeft w:val="0"/>
          <w:marRight w:val="0"/>
          <w:marTop w:val="0"/>
          <w:marBottom w:val="0"/>
          <w:divBdr>
            <w:top w:val="none" w:sz="0" w:space="0" w:color="auto"/>
            <w:left w:val="none" w:sz="0" w:space="0" w:color="auto"/>
            <w:bottom w:val="none" w:sz="0" w:space="0" w:color="auto"/>
            <w:right w:val="none" w:sz="0" w:space="0" w:color="auto"/>
          </w:divBdr>
        </w:div>
        <w:div w:id="667563983">
          <w:marLeft w:val="0"/>
          <w:marRight w:val="0"/>
          <w:marTop w:val="0"/>
          <w:marBottom w:val="0"/>
          <w:divBdr>
            <w:top w:val="none" w:sz="0" w:space="0" w:color="auto"/>
            <w:left w:val="none" w:sz="0" w:space="0" w:color="auto"/>
            <w:bottom w:val="none" w:sz="0" w:space="0" w:color="auto"/>
            <w:right w:val="none" w:sz="0" w:space="0" w:color="auto"/>
          </w:divBdr>
        </w:div>
        <w:div w:id="707485040">
          <w:marLeft w:val="0"/>
          <w:marRight w:val="0"/>
          <w:marTop w:val="0"/>
          <w:marBottom w:val="0"/>
          <w:divBdr>
            <w:top w:val="none" w:sz="0" w:space="0" w:color="auto"/>
            <w:left w:val="none" w:sz="0" w:space="0" w:color="auto"/>
            <w:bottom w:val="none" w:sz="0" w:space="0" w:color="auto"/>
            <w:right w:val="none" w:sz="0" w:space="0" w:color="auto"/>
          </w:divBdr>
        </w:div>
        <w:div w:id="588074947">
          <w:marLeft w:val="0"/>
          <w:marRight w:val="0"/>
          <w:marTop w:val="0"/>
          <w:marBottom w:val="0"/>
          <w:divBdr>
            <w:top w:val="none" w:sz="0" w:space="0" w:color="auto"/>
            <w:left w:val="none" w:sz="0" w:space="0" w:color="auto"/>
            <w:bottom w:val="none" w:sz="0" w:space="0" w:color="auto"/>
            <w:right w:val="none" w:sz="0" w:space="0" w:color="auto"/>
          </w:divBdr>
        </w:div>
        <w:div w:id="2077624153">
          <w:marLeft w:val="0"/>
          <w:marRight w:val="0"/>
          <w:marTop w:val="0"/>
          <w:marBottom w:val="0"/>
          <w:divBdr>
            <w:top w:val="none" w:sz="0" w:space="0" w:color="auto"/>
            <w:left w:val="none" w:sz="0" w:space="0" w:color="auto"/>
            <w:bottom w:val="none" w:sz="0" w:space="0" w:color="auto"/>
            <w:right w:val="none" w:sz="0" w:space="0" w:color="auto"/>
          </w:divBdr>
        </w:div>
        <w:div w:id="1504396053">
          <w:marLeft w:val="0"/>
          <w:marRight w:val="0"/>
          <w:marTop w:val="0"/>
          <w:marBottom w:val="0"/>
          <w:divBdr>
            <w:top w:val="none" w:sz="0" w:space="0" w:color="auto"/>
            <w:left w:val="none" w:sz="0" w:space="0" w:color="auto"/>
            <w:bottom w:val="none" w:sz="0" w:space="0" w:color="auto"/>
            <w:right w:val="none" w:sz="0" w:space="0" w:color="auto"/>
          </w:divBdr>
        </w:div>
        <w:div w:id="231737995">
          <w:marLeft w:val="0"/>
          <w:marRight w:val="0"/>
          <w:marTop w:val="0"/>
          <w:marBottom w:val="0"/>
          <w:divBdr>
            <w:top w:val="none" w:sz="0" w:space="0" w:color="auto"/>
            <w:left w:val="none" w:sz="0" w:space="0" w:color="auto"/>
            <w:bottom w:val="none" w:sz="0" w:space="0" w:color="auto"/>
            <w:right w:val="none" w:sz="0" w:space="0" w:color="auto"/>
          </w:divBdr>
        </w:div>
        <w:div w:id="19496998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96D6DA1176684E0EA1036E229F073E46"/>
        <w:category>
          <w:name w:val="General"/>
          <w:gallery w:val="placeholder"/>
        </w:category>
        <w:types>
          <w:type w:val="bbPlcHdr"/>
        </w:types>
        <w:behaviors>
          <w:behavior w:val="content"/>
        </w:behaviors>
        <w:guid w:val="{8B25EE5A-E1E4-432E-A81F-61ED212484A6}"/>
      </w:docPartPr>
      <w:docPartBody>
        <w:p w:rsidR="00062AA5" w:rsidRDefault="00555607" w:rsidP="00555607">
          <w:pPr>
            <w:pStyle w:val="96D6DA1176684E0EA1036E229F073E46"/>
          </w:pPr>
          <w:r w:rsidRPr="00F54C26">
            <w:rPr>
              <w:rFonts w:cstheme="minorHAnsi"/>
              <w:color w:val="FF0000"/>
              <w:sz w:val="20"/>
            </w:rPr>
            <w:t>pasirinkti</w:t>
          </w:r>
        </w:p>
      </w:docPartBody>
    </w:docPart>
    <w:docPart>
      <w:docPartPr>
        <w:name w:val="D783A6E4049443609931EB1BF6DA682B"/>
        <w:category>
          <w:name w:val="General"/>
          <w:gallery w:val="placeholder"/>
        </w:category>
        <w:types>
          <w:type w:val="bbPlcHdr"/>
        </w:types>
        <w:behaviors>
          <w:behavior w:val="content"/>
        </w:behaviors>
        <w:guid w:val="{B2725CBB-B4A0-4D97-B924-327CFE2E526D}"/>
      </w:docPartPr>
      <w:docPartBody>
        <w:p w:rsidR="00062AA5" w:rsidRDefault="00555607" w:rsidP="00555607">
          <w:pPr>
            <w:pStyle w:val="D783A6E4049443609931EB1BF6DA682B"/>
          </w:pPr>
          <w:r w:rsidRPr="00F54C26">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67C54"/>
    <w:rsid w:val="00081F5A"/>
    <w:rsid w:val="000E18B3"/>
    <w:rsid w:val="000F7A4A"/>
    <w:rsid w:val="00147891"/>
    <w:rsid w:val="00165B45"/>
    <w:rsid w:val="001954E3"/>
    <w:rsid w:val="001A0F09"/>
    <w:rsid w:val="00235B21"/>
    <w:rsid w:val="00270E10"/>
    <w:rsid w:val="00280040"/>
    <w:rsid w:val="00286382"/>
    <w:rsid w:val="0029198A"/>
    <w:rsid w:val="002A2961"/>
    <w:rsid w:val="002A31BF"/>
    <w:rsid w:val="002A7E66"/>
    <w:rsid w:val="002B4253"/>
    <w:rsid w:val="002B77CC"/>
    <w:rsid w:val="002D6BBE"/>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60049"/>
    <w:rsid w:val="00674664"/>
    <w:rsid w:val="006A66F6"/>
    <w:rsid w:val="006C2D4B"/>
    <w:rsid w:val="006C36E8"/>
    <w:rsid w:val="006F6AFA"/>
    <w:rsid w:val="0070157B"/>
    <w:rsid w:val="00726899"/>
    <w:rsid w:val="00741FEB"/>
    <w:rsid w:val="00754C31"/>
    <w:rsid w:val="007745F1"/>
    <w:rsid w:val="007B7A19"/>
    <w:rsid w:val="0080307B"/>
    <w:rsid w:val="00805C21"/>
    <w:rsid w:val="00816888"/>
    <w:rsid w:val="008572C7"/>
    <w:rsid w:val="00863856"/>
    <w:rsid w:val="008768A3"/>
    <w:rsid w:val="00877CEE"/>
    <w:rsid w:val="008C1687"/>
    <w:rsid w:val="008C3BAB"/>
    <w:rsid w:val="008D3F3D"/>
    <w:rsid w:val="00901270"/>
    <w:rsid w:val="00932F3A"/>
    <w:rsid w:val="0093356A"/>
    <w:rsid w:val="009378CE"/>
    <w:rsid w:val="00951465"/>
    <w:rsid w:val="009C296E"/>
    <w:rsid w:val="009C525F"/>
    <w:rsid w:val="009D27C7"/>
    <w:rsid w:val="009D2E54"/>
    <w:rsid w:val="00A068E1"/>
    <w:rsid w:val="00A06EA4"/>
    <w:rsid w:val="00A13F92"/>
    <w:rsid w:val="00A14241"/>
    <w:rsid w:val="00A23804"/>
    <w:rsid w:val="00A507F7"/>
    <w:rsid w:val="00A56BDA"/>
    <w:rsid w:val="00A6393B"/>
    <w:rsid w:val="00AC4FFA"/>
    <w:rsid w:val="00AC68AF"/>
    <w:rsid w:val="00AC79C4"/>
    <w:rsid w:val="00AD1F42"/>
    <w:rsid w:val="00AE1932"/>
    <w:rsid w:val="00B77ED6"/>
    <w:rsid w:val="00BA3796"/>
    <w:rsid w:val="00BB44DF"/>
    <w:rsid w:val="00BE7B36"/>
    <w:rsid w:val="00BF12C9"/>
    <w:rsid w:val="00C05036"/>
    <w:rsid w:val="00C14A70"/>
    <w:rsid w:val="00C1513D"/>
    <w:rsid w:val="00C257CA"/>
    <w:rsid w:val="00C64829"/>
    <w:rsid w:val="00C71E8B"/>
    <w:rsid w:val="00CA52EB"/>
    <w:rsid w:val="00CB7E92"/>
    <w:rsid w:val="00CC4CDE"/>
    <w:rsid w:val="00CC4F20"/>
    <w:rsid w:val="00CD5B4B"/>
    <w:rsid w:val="00D00CE2"/>
    <w:rsid w:val="00D301BE"/>
    <w:rsid w:val="00D47081"/>
    <w:rsid w:val="00D818A0"/>
    <w:rsid w:val="00D953FD"/>
    <w:rsid w:val="00DB5835"/>
    <w:rsid w:val="00DB67B5"/>
    <w:rsid w:val="00E27210"/>
    <w:rsid w:val="00E34D2A"/>
    <w:rsid w:val="00E55E00"/>
    <w:rsid w:val="00ED00CF"/>
    <w:rsid w:val="00EF134E"/>
    <w:rsid w:val="00F14167"/>
    <w:rsid w:val="00F40A1F"/>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94ECF364-2667-4621-B806-2DEB9B8D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5277</Words>
  <Characters>3009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docId:DF7D3F36DBD9C88FC7E3BF0A78F832C3</cp:keywords>
  <cp:lastModifiedBy>Marius Banys</cp:lastModifiedBy>
  <cp:revision>7</cp:revision>
  <cp:lastPrinted>2019-09-30T10:29:00Z</cp:lastPrinted>
  <dcterms:created xsi:type="dcterms:W3CDTF">2025-09-12T09:41:00Z</dcterms:created>
  <dcterms:modified xsi:type="dcterms:W3CDTF">2025-09-16T05:23:00Z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